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C" w:rsidRDefault="004F2D87" w:rsidP="0095174C">
      <w:pPr>
        <w:spacing w:line="288" w:lineRule="auto"/>
        <w:rPr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487.5pt">
            <v:imagedata r:id="rId8" o:title="333"/>
          </v:shape>
        </w:pict>
      </w:r>
    </w:p>
    <w:p w:rsidR="0095174C" w:rsidRDefault="0095174C" w:rsidP="0095174C">
      <w:pPr>
        <w:spacing w:line="288" w:lineRule="auto"/>
        <w:rPr>
          <w:sz w:val="28"/>
          <w:szCs w:val="28"/>
        </w:rPr>
      </w:pPr>
    </w:p>
    <w:p w:rsidR="0095174C" w:rsidRDefault="0095174C" w:rsidP="0095174C">
      <w:pPr>
        <w:spacing w:line="288" w:lineRule="auto"/>
        <w:rPr>
          <w:sz w:val="28"/>
          <w:szCs w:val="28"/>
        </w:rPr>
      </w:pPr>
      <w:bookmarkStart w:id="1" w:name="_GoBack"/>
      <w:bookmarkEnd w:id="1"/>
    </w:p>
    <w:p w:rsidR="0095174C" w:rsidRDefault="0095174C" w:rsidP="0095174C">
      <w:pPr>
        <w:pStyle w:val="NormalWeb"/>
        <w:spacing w:after="0" w:line="288" w:lineRule="auto"/>
        <w:jc w:val="both"/>
        <w:rPr>
          <w:sz w:val="28"/>
          <w:szCs w:val="28"/>
        </w:rPr>
      </w:pPr>
    </w:p>
    <w:p w:rsidR="0095174C" w:rsidRDefault="0095174C" w:rsidP="0095174C">
      <w:pPr>
        <w:pStyle w:val="NormalWeb"/>
        <w:spacing w:after="0" w:line="288" w:lineRule="auto"/>
        <w:jc w:val="center"/>
      </w:pPr>
    </w:p>
    <w:p w:rsidR="0095174C" w:rsidRDefault="0095174C" w:rsidP="0095174C">
      <w:pPr>
        <w:pStyle w:val="NormalWeb"/>
        <w:spacing w:after="0" w:line="288" w:lineRule="auto"/>
        <w:jc w:val="both"/>
        <w:rPr>
          <w:i/>
          <w:iCs/>
          <w:u w:val="single"/>
        </w:rPr>
      </w:pPr>
      <w:r>
        <w:rPr>
          <w:sz w:val="28"/>
          <w:szCs w:val="28"/>
          <w:lang w:eastAsia="en-US"/>
        </w:rPr>
        <w:br w:type="page"/>
      </w:r>
    </w:p>
    <w:p w:rsidR="004C430A" w:rsidRDefault="004C430A" w:rsidP="00AA001B">
      <w:pPr>
        <w:spacing w:line="28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СОДЕРЖАНИЕ</w:t>
      </w:r>
    </w:p>
    <w:p w:rsidR="004C430A" w:rsidRDefault="004C430A" w:rsidP="004C430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стр.</w:t>
      </w:r>
    </w:p>
    <w:p w:rsidR="004C430A" w:rsidRDefault="004C430A" w:rsidP="004C430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Пояснительная записка …………………………………………………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..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0939A0">
        <w:rPr>
          <w:rFonts w:ascii="Times New Roman" w:hAnsi="Times New Roman"/>
          <w:b/>
          <w:color w:val="000000"/>
          <w:sz w:val="26"/>
          <w:szCs w:val="26"/>
        </w:rPr>
        <w:t>3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Общая характеристика предмета ………………………………………</w:t>
      </w:r>
      <w:r w:rsidR="00FD40CD">
        <w:rPr>
          <w:rFonts w:ascii="Times New Roman" w:hAnsi="Times New Roman"/>
          <w:color w:val="000000"/>
          <w:sz w:val="25"/>
          <w:szCs w:val="25"/>
        </w:rPr>
        <w:t>.</w:t>
      </w:r>
      <w:r w:rsidR="000939A0">
        <w:rPr>
          <w:rFonts w:ascii="Times New Roman" w:hAnsi="Times New Roman"/>
          <w:color w:val="000000"/>
          <w:sz w:val="25"/>
          <w:szCs w:val="25"/>
        </w:rPr>
        <w:t>….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Срок реализации программы ……………………….…………………</w:t>
      </w:r>
      <w:r w:rsidR="00FD40CD">
        <w:rPr>
          <w:rFonts w:ascii="Times New Roman" w:hAnsi="Times New Roman"/>
          <w:color w:val="000000"/>
          <w:sz w:val="25"/>
          <w:szCs w:val="25"/>
        </w:rPr>
        <w:t>.</w:t>
      </w:r>
      <w:r w:rsidR="000939A0">
        <w:rPr>
          <w:rFonts w:ascii="Times New Roman" w:hAnsi="Times New Roman"/>
          <w:color w:val="000000"/>
          <w:sz w:val="25"/>
          <w:szCs w:val="25"/>
        </w:rPr>
        <w:t>…..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3. Форма и режим</w:t>
      </w:r>
      <w:r w:rsidR="000939A0">
        <w:rPr>
          <w:rFonts w:ascii="Times New Roman" w:hAnsi="Times New Roman"/>
          <w:color w:val="000000"/>
          <w:sz w:val="25"/>
          <w:szCs w:val="25"/>
        </w:rPr>
        <w:t xml:space="preserve"> занятий ……………………….……………………………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4. Объем учебного времени на реализацию учебного предмета ……………</w:t>
      </w:r>
      <w:r w:rsidRPr="0095174C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4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5. Цель и задачи учебного</w:t>
      </w:r>
      <w:r w:rsidR="000939A0">
        <w:rPr>
          <w:rFonts w:ascii="Times New Roman" w:hAnsi="Times New Roman"/>
          <w:color w:val="000000"/>
          <w:sz w:val="25"/>
          <w:szCs w:val="25"/>
        </w:rPr>
        <w:t xml:space="preserve"> предмета …………..…………….……..…………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4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6. Методы обучения ……………………………………………………………</w:t>
      </w:r>
      <w:r w:rsidRPr="0095174C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5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7. Материально-технические условия р</w:t>
      </w:r>
      <w:r w:rsidR="000939A0">
        <w:rPr>
          <w:rFonts w:ascii="Times New Roman" w:hAnsi="Times New Roman"/>
          <w:color w:val="000000"/>
          <w:sz w:val="25"/>
          <w:szCs w:val="25"/>
        </w:rPr>
        <w:t>еализации учебного предмета ……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5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II. Содержание учебного предмета </w:t>
      </w:r>
      <w:r w:rsidR="0031134B">
        <w:rPr>
          <w:rFonts w:ascii="Times New Roman" w:hAnsi="Times New Roman"/>
          <w:b/>
          <w:color w:val="000000"/>
          <w:sz w:val="26"/>
          <w:szCs w:val="26"/>
        </w:rPr>
        <w:t xml:space="preserve">«Музыкальный инструмент: гитара» </w:t>
      </w:r>
    </w:p>
    <w:p w:rsidR="004C430A" w:rsidRPr="0031134B" w:rsidRDefault="00496621" w:rsidP="00AA001B">
      <w:pPr>
        <w:widowControl w:val="0"/>
        <w:spacing w:after="0" w:line="240" w:lineRule="auto"/>
        <w:ind w:left="284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ДОП</w:t>
      </w:r>
      <w:r w:rsidR="00221670" w:rsidRPr="00221670">
        <w:rPr>
          <w:rFonts w:ascii="Times New Roman" w:hAnsi="Times New Roman"/>
          <w:b/>
          <w:color w:val="000000"/>
          <w:sz w:val="25"/>
          <w:szCs w:val="25"/>
        </w:rPr>
        <w:t xml:space="preserve"> «</w:t>
      </w:r>
      <w:r w:rsidR="00632C75">
        <w:rPr>
          <w:rFonts w:ascii="Times New Roman" w:hAnsi="Times New Roman"/>
          <w:b/>
          <w:color w:val="000000"/>
          <w:sz w:val="25"/>
          <w:szCs w:val="25"/>
        </w:rPr>
        <w:t>И</w:t>
      </w:r>
      <w:r w:rsidR="00221670" w:rsidRPr="00221670">
        <w:rPr>
          <w:rFonts w:ascii="Times New Roman" w:hAnsi="Times New Roman"/>
          <w:b/>
          <w:color w:val="000000"/>
          <w:sz w:val="25"/>
          <w:szCs w:val="25"/>
        </w:rPr>
        <w:t>нструментально</w:t>
      </w:r>
      <w:r w:rsidR="00632C75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221670" w:rsidRPr="00221670">
        <w:rPr>
          <w:rFonts w:ascii="Times New Roman" w:hAnsi="Times New Roman"/>
          <w:b/>
          <w:color w:val="000000"/>
          <w:sz w:val="25"/>
          <w:szCs w:val="25"/>
        </w:rPr>
        <w:t xml:space="preserve"> исполнительств</w:t>
      </w:r>
      <w:r w:rsidR="00632C75">
        <w:rPr>
          <w:rFonts w:ascii="Times New Roman" w:hAnsi="Times New Roman"/>
          <w:b/>
          <w:color w:val="000000"/>
          <w:sz w:val="25"/>
          <w:szCs w:val="25"/>
        </w:rPr>
        <w:t>о</w:t>
      </w:r>
      <w:r w:rsidR="00221670" w:rsidRPr="00221670">
        <w:rPr>
          <w:rFonts w:ascii="Times New Roman" w:hAnsi="Times New Roman"/>
          <w:b/>
          <w:color w:val="000000"/>
          <w:sz w:val="25"/>
          <w:szCs w:val="25"/>
        </w:rPr>
        <w:t xml:space="preserve">» </w:t>
      </w:r>
      <w:r w:rsidR="0031134B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4C430A" w:rsidRPr="0031134B">
        <w:rPr>
          <w:rFonts w:ascii="Times New Roman" w:hAnsi="Times New Roman"/>
          <w:b/>
          <w:color w:val="000000"/>
          <w:sz w:val="25"/>
          <w:szCs w:val="25"/>
        </w:rPr>
        <w:t xml:space="preserve">по </w:t>
      </w:r>
      <w:r w:rsidR="00221670" w:rsidRPr="0031134B">
        <w:rPr>
          <w:rFonts w:ascii="Times New Roman" w:hAnsi="Times New Roman"/>
          <w:b/>
          <w:color w:val="000000"/>
          <w:sz w:val="25"/>
          <w:szCs w:val="25"/>
        </w:rPr>
        <w:t xml:space="preserve">годам обучения </w:t>
      </w:r>
      <w:r w:rsidR="00632C75">
        <w:rPr>
          <w:rFonts w:ascii="Times New Roman" w:hAnsi="Times New Roman"/>
          <w:b/>
          <w:color w:val="000000"/>
          <w:sz w:val="25"/>
          <w:szCs w:val="25"/>
        </w:rPr>
        <w:t>….</w:t>
      </w:r>
      <w:r w:rsidR="004C430A" w:rsidRPr="0031134B">
        <w:rPr>
          <w:rFonts w:ascii="Times New Roman" w:hAnsi="Times New Roman"/>
          <w:b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b/>
          <w:color w:val="000000"/>
          <w:sz w:val="25"/>
          <w:szCs w:val="25"/>
        </w:rPr>
        <w:t>6</w:t>
      </w:r>
    </w:p>
    <w:p w:rsidR="00221670" w:rsidRDefault="00221670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4C430A">
        <w:rPr>
          <w:rFonts w:ascii="Times New Roman" w:hAnsi="Times New Roman"/>
          <w:color w:val="000000"/>
          <w:sz w:val="25"/>
          <w:szCs w:val="25"/>
          <w:u w:val="single"/>
        </w:rPr>
        <w:t xml:space="preserve">1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4C430A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>основные требования</w:t>
      </w:r>
      <w:r w:rsidR="004C430A">
        <w:rPr>
          <w:rFonts w:ascii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/>
          <w:color w:val="000000"/>
          <w:sz w:val="25"/>
          <w:szCs w:val="25"/>
        </w:rPr>
        <w:t>п</w:t>
      </w:r>
      <w:r w:rsidR="004C430A">
        <w:rPr>
          <w:rFonts w:ascii="Times New Roman" w:hAnsi="Times New Roman"/>
          <w:color w:val="000000"/>
          <w:sz w:val="25"/>
          <w:szCs w:val="25"/>
        </w:rPr>
        <w:t>ример</w:t>
      </w:r>
      <w:r>
        <w:rPr>
          <w:rFonts w:ascii="Times New Roman" w:hAnsi="Times New Roman"/>
          <w:color w:val="000000"/>
          <w:sz w:val="25"/>
          <w:szCs w:val="25"/>
        </w:rPr>
        <w:t xml:space="preserve">ные репертуарные списки, </w:t>
      </w:r>
    </w:p>
    <w:p w:rsidR="004C430A" w:rsidRDefault="00221670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примерные программы академических концертов </w:t>
      </w:r>
      <w:r w:rsidR="004C430A">
        <w:rPr>
          <w:rFonts w:ascii="Times New Roman" w:hAnsi="Times New Roman"/>
          <w:color w:val="000000"/>
          <w:sz w:val="25"/>
          <w:szCs w:val="25"/>
        </w:rPr>
        <w:t>……………………</w:t>
      </w:r>
      <w:r w:rsidR="00FD40CD">
        <w:rPr>
          <w:rFonts w:ascii="Times New Roman" w:hAnsi="Times New Roman"/>
          <w:color w:val="000000"/>
          <w:sz w:val="25"/>
          <w:szCs w:val="25"/>
        </w:rPr>
        <w:t>…</w:t>
      </w:r>
      <w:r w:rsidR="004C430A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6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4C430A">
        <w:rPr>
          <w:rFonts w:ascii="Times New Roman" w:hAnsi="Times New Roman"/>
          <w:color w:val="000000"/>
          <w:sz w:val="25"/>
          <w:szCs w:val="25"/>
          <w:u w:val="single"/>
        </w:rPr>
        <w:t xml:space="preserve">2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4C430A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 xml:space="preserve">основные требования, примерные репертуарные списки, 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примерные программы ака</w:t>
      </w:r>
      <w:r w:rsidR="000939A0">
        <w:rPr>
          <w:rFonts w:ascii="Times New Roman" w:hAnsi="Times New Roman"/>
          <w:color w:val="000000"/>
          <w:sz w:val="25"/>
          <w:szCs w:val="25"/>
        </w:rPr>
        <w:t>демических концертов ………………………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7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4C430A">
        <w:rPr>
          <w:rFonts w:ascii="Times New Roman" w:hAnsi="Times New Roman"/>
          <w:color w:val="000000"/>
          <w:sz w:val="25"/>
          <w:szCs w:val="25"/>
          <w:u w:val="single"/>
        </w:rPr>
        <w:t xml:space="preserve">3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4C430A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 xml:space="preserve">основные требования, примерные репертуарные списки, 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примерные программы академических концертов ………………………</w:t>
      </w:r>
      <w:r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9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4C430A">
        <w:rPr>
          <w:rFonts w:ascii="Times New Roman" w:hAnsi="Times New Roman"/>
          <w:color w:val="000000"/>
          <w:sz w:val="25"/>
          <w:szCs w:val="25"/>
          <w:u w:val="single"/>
        </w:rPr>
        <w:t xml:space="preserve">4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4C430A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 xml:space="preserve">основные требования, примерные репертуарные списки, </w:t>
      </w:r>
    </w:p>
    <w:p w:rsidR="00221670" w:rsidRDefault="00AA001B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примерные программы академических концертов ………………………</w:t>
      </w:r>
      <w:r>
        <w:rPr>
          <w:rFonts w:ascii="Times New Roman" w:hAnsi="Times New Roman"/>
          <w:color w:val="000000"/>
          <w:sz w:val="25"/>
          <w:szCs w:val="25"/>
        </w:rPr>
        <w:tab/>
      </w:r>
      <w:r w:rsidR="00221670">
        <w:rPr>
          <w:rFonts w:ascii="Times New Roman" w:hAnsi="Times New Roman"/>
          <w:color w:val="000000"/>
          <w:sz w:val="25"/>
          <w:szCs w:val="25"/>
        </w:rPr>
        <w:t>1</w:t>
      </w:r>
      <w:r w:rsidR="000939A0">
        <w:rPr>
          <w:rFonts w:ascii="Times New Roman" w:hAnsi="Times New Roman"/>
          <w:color w:val="000000"/>
          <w:sz w:val="25"/>
          <w:szCs w:val="25"/>
        </w:rPr>
        <w:t>0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FD40CD">
        <w:rPr>
          <w:rFonts w:ascii="Times New Roman" w:hAnsi="Times New Roman"/>
          <w:color w:val="000000"/>
          <w:sz w:val="25"/>
          <w:szCs w:val="25"/>
          <w:u w:val="single"/>
        </w:rPr>
        <w:t xml:space="preserve">5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FD40CD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 xml:space="preserve">основные требования, примерные репертуарные списки, 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FF2BD8">
        <w:rPr>
          <w:rFonts w:ascii="Times New Roman" w:hAnsi="Times New Roman"/>
          <w:color w:val="000000"/>
          <w:sz w:val="25"/>
          <w:szCs w:val="25"/>
        </w:rPr>
        <w:t>примеры программ для выпускного академического концерта …………</w:t>
      </w:r>
      <w:r w:rsidR="0031134B">
        <w:rPr>
          <w:rFonts w:ascii="Times New Roman" w:hAnsi="Times New Roman"/>
          <w:color w:val="000000"/>
          <w:sz w:val="25"/>
          <w:szCs w:val="25"/>
        </w:rPr>
        <w:tab/>
        <w:t>1</w:t>
      </w:r>
      <w:r w:rsidR="000939A0">
        <w:rPr>
          <w:rFonts w:ascii="Times New Roman" w:hAnsi="Times New Roman"/>
          <w:color w:val="000000"/>
          <w:sz w:val="25"/>
          <w:szCs w:val="25"/>
        </w:rPr>
        <w:t>2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FD40CD">
        <w:rPr>
          <w:rFonts w:ascii="Times New Roman" w:hAnsi="Times New Roman"/>
          <w:color w:val="000000"/>
          <w:sz w:val="25"/>
          <w:szCs w:val="25"/>
          <w:u w:val="single"/>
        </w:rPr>
        <w:t xml:space="preserve">6 </w:t>
      </w:r>
      <w:r w:rsidR="00FF2BD8">
        <w:rPr>
          <w:rFonts w:ascii="Times New Roman" w:hAnsi="Times New Roman"/>
          <w:color w:val="000000"/>
          <w:sz w:val="25"/>
          <w:szCs w:val="25"/>
          <w:u w:val="single"/>
        </w:rPr>
        <w:t>курс</w:t>
      </w:r>
      <w:r w:rsidR="00FD40CD">
        <w:rPr>
          <w:rFonts w:ascii="Times New Roman" w:hAnsi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/>
          <w:color w:val="000000"/>
          <w:sz w:val="25"/>
          <w:szCs w:val="25"/>
        </w:rPr>
        <w:t xml:space="preserve">основные требования, примерные репертуарные списки, </w:t>
      </w:r>
    </w:p>
    <w:p w:rsidR="00221670" w:rsidRDefault="00221670" w:rsidP="00221670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примерные программы академических концертов ………………………</w:t>
      </w:r>
      <w:r>
        <w:rPr>
          <w:rFonts w:ascii="Times New Roman" w:hAnsi="Times New Roman"/>
          <w:color w:val="000000"/>
          <w:sz w:val="25"/>
          <w:szCs w:val="25"/>
        </w:rPr>
        <w:tab/>
      </w:r>
      <w:r w:rsidR="0031134B">
        <w:rPr>
          <w:rFonts w:ascii="Times New Roman" w:hAnsi="Times New Roman"/>
          <w:color w:val="000000"/>
          <w:sz w:val="25"/>
          <w:szCs w:val="25"/>
        </w:rPr>
        <w:t>1</w:t>
      </w:r>
      <w:r w:rsidR="000939A0">
        <w:rPr>
          <w:rFonts w:ascii="Times New Roman" w:hAnsi="Times New Roman"/>
          <w:color w:val="000000"/>
          <w:sz w:val="25"/>
          <w:szCs w:val="25"/>
        </w:rPr>
        <w:t>4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C7B8A" w:rsidRDefault="00AA001B" w:rsidP="00AA001B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95174C">
        <w:rPr>
          <w:rFonts w:ascii="Times New Roman" w:hAnsi="Times New Roman"/>
          <w:b/>
          <w:color w:val="000000"/>
          <w:sz w:val="25"/>
          <w:szCs w:val="25"/>
        </w:rPr>
        <w:t xml:space="preserve">III. </w:t>
      </w:r>
      <w:r w:rsidR="007C7B8A" w:rsidRPr="00221670">
        <w:rPr>
          <w:rFonts w:ascii="Times New Roman" w:hAnsi="Times New Roman"/>
          <w:b/>
          <w:color w:val="000000"/>
          <w:sz w:val="25"/>
          <w:szCs w:val="25"/>
        </w:rPr>
        <w:t xml:space="preserve">Требования к уровню подготовки обучающихся по предмету «Гитара» </w:t>
      </w:r>
    </w:p>
    <w:p w:rsidR="007C7B8A" w:rsidRPr="00221670" w:rsidRDefault="007C7B8A" w:rsidP="007C7B8A">
      <w:pPr>
        <w:widowControl w:val="0"/>
        <w:spacing w:after="0" w:line="240" w:lineRule="auto"/>
        <w:ind w:left="284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    </w:t>
      </w:r>
      <w:r w:rsidR="00496621">
        <w:rPr>
          <w:rFonts w:ascii="Times New Roman" w:hAnsi="Times New Roman"/>
          <w:b/>
          <w:color w:val="000000"/>
          <w:sz w:val="25"/>
          <w:szCs w:val="25"/>
        </w:rPr>
        <w:t>ДОП</w:t>
      </w:r>
      <w:r w:rsidRPr="00221670">
        <w:rPr>
          <w:rFonts w:ascii="Times New Roman" w:hAnsi="Times New Roman"/>
          <w:b/>
          <w:color w:val="000000"/>
          <w:sz w:val="25"/>
          <w:szCs w:val="25"/>
        </w:rPr>
        <w:t xml:space="preserve"> «</w:t>
      </w:r>
      <w:r>
        <w:rPr>
          <w:rFonts w:ascii="Times New Roman" w:hAnsi="Times New Roman"/>
          <w:b/>
          <w:color w:val="000000"/>
          <w:sz w:val="25"/>
          <w:szCs w:val="25"/>
        </w:rPr>
        <w:t>И</w:t>
      </w:r>
      <w:r w:rsidRPr="00221670">
        <w:rPr>
          <w:rFonts w:ascii="Times New Roman" w:hAnsi="Times New Roman"/>
          <w:b/>
          <w:color w:val="000000"/>
          <w:sz w:val="25"/>
          <w:szCs w:val="25"/>
        </w:rPr>
        <w:t>нструментально</w:t>
      </w:r>
      <w:r>
        <w:rPr>
          <w:rFonts w:ascii="Times New Roman" w:hAnsi="Times New Roman"/>
          <w:b/>
          <w:color w:val="000000"/>
          <w:sz w:val="25"/>
          <w:szCs w:val="25"/>
        </w:rPr>
        <w:t>е</w:t>
      </w:r>
      <w:r w:rsidRPr="00221670">
        <w:rPr>
          <w:rFonts w:ascii="Times New Roman" w:hAnsi="Times New Roman"/>
          <w:b/>
          <w:color w:val="000000"/>
          <w:sz w:val="25"/>
          <w:szCs w:val="25"/>
        </w:rPr>
        <w:t xml:space="preserve"> исполнительств</w:t>
      </w:r>
      <w:r>
        <w:rPr>
          <w:rFonts w:ascii="Times New Roman" w:hAnsi="Times New Roman"/>
          <w:b/>
          <w:color w:val="000000"/>
          <w:sz w:val="25"/>
          <w:szCs w:val="25"/>
        </w:rPr>
        <w:t>о</w:t>
      </w:r>
      <w:r w:rsidRPr="00221670">
        <w:rPr>
          <w:rFonts w:ascii="Times New Roman" w:hAnsi="Times New Roman"/>
          <w:b/>
          <w:color w:val="000000"/>
          <w:sz w:val="25"/>
          <w:szCs w:val="25"/>
        </w:rPr>
        <w:t>»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……………………….</w:t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b/>
          <w:color w:val="000000"/>
          <w:sz w:val="25"/>
          <w:szCs w:val="25"/>
        </w:rPr>
        <w:t>14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Pr="00DB2A9B" w:rsidRDefault="0007536E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V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. Формы и методы контроля, система оценок …………………………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ab/>
      </w:r>
      <w:r w:rsidR="000939A0">
        <w:rPr>
          <w:rFonts w:ascii="Times New Roman" w:hAnsi="Times New Roman"/>
          <w:b/>
          <w:color w:val="000000"/>
          <w:sz w:val="26"/>
          <w:szCs w:val="26"/>
        </w:rPr>
        <w:t>15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Аттестация: цели, виды, фор</w:t>
      </w:r>
      <w:r w:rsidR="00FD40CD">
        <w:rPr>
          <w:rFonts w:ascii="Times New Roman" w:hAnsi="Times New Roman"/>
          <w:color w:val="000000"/>
          <w:sz w:val="25"/>
          <w:szCs w:val="25"/>
        </w:rPr>
        <w:t>ма, содержание ……………………………...</w:t>
      </w:r>
      <w:r w:rsidR="00FD40CD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15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Контроль и учет усп</w:t>
      </w:r>
      <w:r w:rsidR="00FD40CD">
        <w:rPr>
          <w:rFonts w:ascii="Times New Roman" w:hAnsi="Times New Roman"/>
          <w:color w:val="000000"/>
          <w:sz w:val="25"/>
          <w:szCs w:val="25"/>
        </w:rPr>
        <w:t>е</w:t>
      </w:r>
      <w:r w:rsidR="00535075">
        <w:rPr>
          <w:rFonts w:ascii="Times New Roman" w:hAnsi="Times New Roman"/>
          <w:color w:val="000000"/>
          <w:sz w:val="25"/>
          <w:szCs w:val="25"/>
        </w:rPr>
        <w:t>ваемости ..…………………………………………….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17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V.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>Методическое обеспечение о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бразовательного процесса ……………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ab/>
      </w:r>
      <w:r w:rsidR="000939A0">
        <w:rPr>
          <w:rFonts w:ascii="Times New Roman" w:hAnsi="Times New Roman"/>
          <w:b/>
          <w:color w:val="000000"/>
          <w:sz w:val="26"/>
          <w:szCs w:val="26"/>
        </w:rPr>
        <w:t>18</w:t>
      </w:r>
    </w:p>
    <w:p w:rsidR="00FF2BD8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Методические рекомендации педа</w:t>
      </w:r>
      <w:r w:rsidR="00FD40CD">
        <w:rPr>
          <w:rFonts w:ascii="Times New Roman" w:hAnsi="Times New Roman"/>
          <w:color w:val="000000"/>
          <w:sz w:val="25"/>
          <w:szCs w:val="25"/>
        </w:rPr>
        <w:t>г</w:t>
      </w:r>
      <w:r w:rsidR="00535075">
        <w:rPr>
          <w:rFonts w:ascii="Times New Roman" w:hAnsi="Times New Roman"/>
          <w:color w:val="000000"/>
          <w:sz w:val="25"/>
          <w:szCs w:val="25"/>
        </w:rPr>
        <w:t>огическим работникам …………..….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0939A0">
        <w:rPr>
          <w:rFonts w:ascii="Times New Roman" w:hAnsi="Times New Roman"/>
          <w:color w:val="000000"/>
          <w:sz w:val="25"/>
          <w:szCs w:val="25"/>
        </w:rPr>
        <w:t>18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Рекомендации по организации самост</w:t>
      </w:r>
      <w:r w:rsidR="000939A0">
        <w:rPr>
          <w:rFonts w:ascii="Times New Roman" w:hAnsi="Times New Roman"/>
          <w:color w:val="000000"/>
          <w:sz w:val="25"/>
          <w:szCs w:val="25"/>
        </w:rPr>
        <w:t xml:space="preserve">оятельной работы обучающихся 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19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Default="0007536E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 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Списки рекомендуемой нотной и методической литературы 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…...</w:t>
      </w:r>
      <w:r w:rsidR="000939A0">
        <w:rPr>
          <w:rFonts w:ascii="Times New Roman" w:hAnsi="Times New Roman"/>
          <w:b/>
          <w:color w:val="000000"/>
          <w:sz w:val="26"/>
          <w:szCs w:val="26"/>
        </w:rPr>
        <w:tab/>
        <w:t>19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Методическ</w:t>
      </w:r>
      <w:r w:rsidR="00535075">
        <w:rPr>
          <w:rFonts w:ascii="Times New Roman" w:hAnsi="Times New Roman"/>
          <w:color w:val="000000"/>
          <w:sz w:val="25"/>
          <w:szCs w:val="25"/>
        </w:rPr>
        <w:t xml:space="preserve">ая литература и </w:t>
      </w:r>
      <w:r>
        <w:rPr>
          <w:rFonts w:ascii="Times New Roman" w:hAnsi="Times New Roman"/>
          <w:color w:val="000000"/>
          <w:sz w:val="25"/>
          <w:szCs w:val="25"/>
        </w:rPr>
        <w:t>п</w:t>
      </w:r>
      <w:r w:rsidR="00FD40CD">
        <w:rPr>
          <w:rFonts w:ascii="Times New Roman" w:hAnsi="Times New Roman"/>
          <w:color w:val="000000"/>
          <w:sz w:val="25"/>
          <w:szCs w:val="25"/>
        </w:rPr>
        <w:t xml:space="preserve">особия </w:t>
      </w:r>
      <w:r w:rsidR="000939A0">
        <w:rPr>
          <w:rFonts w:ascii="Times New Roman" w:hAnsi="Times New Roman"/>
          <w:color w:val="000000"/>
          <w:sz w:val="25"/>
          <w:szCs w:val="25"/>
        </w:rPr>
        <w:t>……..…………………………….…</w:t>
      </w:r>
      <w:r w:rsidR="000939A0">
        <w:rPr>
          <w:rFonts w:ascii="Times New Roman" w:hAnsi="Times New Roman"/>
          <w:color w:val="000000"/>
          <w:sz w:val="25"/>
          <w:szCs w:val="25"/>
        </w:rPr>
        <w:tab/>
        <w:t>19</w:t>
      </w:r>
    </w:p>
    <w:bookmarkEnd w:id="0"/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10"/>
          <w:szCs w:val="10"/>
        </w:rPr>
      </w:pPr>
    </w:p>
    <w:p w:rsidR="004C430A" w:rsidRDefault="004C430A" w:rsidP="007C7B8A">
      <w:pPr>
        <w:widowControl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2. Учебная </w:t>
      </w:r>
      <w:r w:rsidR="00632C75">
        <w:rPr>
          <w:rFonts w:ascii="Times New Roman" w:hAnsi="Times New Roman"/>
          <w:color w:val="000000"/>
          <w:sz w:val="25"/>
          <w:szCs w:val="25"/>
        </w:rPr>
        <w:t xml:space="preserve">нотная </w:t>
      </w:r>
      <w:r>
        <w:rPr>
          <w:rFonts w:ascii="Times New Roman" w:hAnsi="Times New Roman"/>
          <w:color w:val="000000"/>
          <w:sz w:val="25"/>
          <w:szCs w:val="25"/>
        </w:rPr>
        <w:t>литература ………</w:t>
      </w:r>
      <w:r w:rsidR="00535075">
        <w:rPr>
          <w:rFonts w:ascii="Times New Roman" w:hAnsi="Times New Roman"/>
          <w:color w:val="000000"/>
          <w:sz w:val="25"/>
          <w:szCs w:val="25"/>
        </w:rPr>
        <w:t>…..……………………………………..</w:t>
      </w:r>
      <w:r w:rsidR="00535075">
        <w:rPr>
          <w:rFonts w:ascii="Times New Roman" w:hAnsi="Times New Roman"/>
          <w:color w:val="000000"/>
          <w:sz w:val="25"/>
          <w:szCs w:val="25"/>
        </w:rPr>
        <w:tab/>
        <w:t>2</w:t>
      </w:r>
      <w:r w:rsidR="000939A0">
        <w:rPr>
          <w:rFonts w:ascii="Times New Roman" w:hAnsi="Times New Roman"/>
          <w:color w:val="000000"/>
          <w:sz w:val="25"/>
          <w:szCs w:val="25"/>
        </w:rPr>
        <w:t>0</w:t>
      </w:r>
    </w:p>
    <w:p w:rsidR="00FF2BD8" w:rsidRDefault="004C430A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D278D">
        <w:rPr>
          <w:rFonts w:ascii="Times New Roman" w:hAnsi="Times New Roman"/>
          <w:b/>
          <w:sz w:val="28"/>
          <w:szCs w:val="28"/>
          <w:highlight w:val="white"/>
        </w:rPr>
        <w:br w:type="page"/>
      </w:r>
    </w:p>
    <w:p w:rsidR="00FF2BD8" w:rsidRPr="00FF2BD8" w:rsidRDefault="00FF2BD8" w:rsidP="00BF1C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highlight w:val="white"/>
        </w:rPr>
      </w:pPr>
    </w:p>
    <w:p w:rsidR="0038282A" w:rsidRDefault="004C430A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BF780B" w:rsidRDefault="00BF780B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496621" w:rsidRPr="00BF780B" w:rsidRDefault="00496621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F1C89" w:rsidRPr="00BF1C89" w:rsidRDefault="00BF1C89" w:rsidP="00BF1C8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F1C89">
        <w:rPr>
          <w:rFonts w:ascii="Times New Roman" w:hAnsi="Times New Roman"/>
          <w:b/>
          <w:sz w:val="28"/>
          <w:szCs w:val="28"/>
          <w:lang w:eastAsia="zh-CN"/>
        </w:rPr>
        <w:t>1. Общая характеристика предмета</w:t>
      </w:r>
    </w:p>
    <w:p w:rsidR="00393EA4" w:rsidRPr="00F662F6" w:rsidRDefault="008D4F6B" w:rsidP="00393E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 xml:space="preserve">Программа предмета </w:t>
      </w:r>
      <w:r>
        <w:rPr>
          <w:rFonts w:ascii="Times New Roman" w:hAnsi="Times New Roman"/>
          <w:sz w:val="28"/>
          <w:szCs w:val="28"/>
          <w:lang w:eastAsia="zh-CN"/>
        </w:rPr>
        <w:t xml:space="preserve">«Музыкальный инструмент: шестиструнная гитара» </w:t>
      </w:r>
      <w:r w:rsidR="00F502D5">
        <w:rPr>
          <w:rFonts w:ascii="Times New Roman" w:hAnsi="Times New Roman"/>
          <w:sz w:val="28"/>
          <w:szCs w:val="28"/>
          <w:lang w:eastAsia="zh-CN"/>
        </w:rPr>
        <w:t>(</w:t>
      </w:r>
      <w:r w:rsidR="00A15430">
        <w:rPr>
          <w:rFonts w:ascii="Times New Roman" w:hAnsi="Times New Roman"/>
          <w:sz w:val="28"/>
          <w:szCs w:val="28"/>
          <w:lang w:eastAsia="zh-CN"/>
        </w:rPr>
        <w:t>далее по тексту</w:t>
      </w:r>
      <w:r w:rsidR="00F502D5">
        <w:rPr>
          <w:rFonts w:ascii="Times New Roman" w:hAnsi="Times New Roman"/>
          <w:sz w:val="28"/>
          <w:szCs w:val="28"/>
          <w:lang w:eastAsia="zh-CN"/>
        </w:rPr>
        <w:t xml:space="preserve"> – «Гитара»)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разработана на основе </w:t>
      </w:r>
      <w:r>
        <w:rPr>
          <w:rFonts w:ascii="Times New Roman" w:hAnsi="Times New Roman"/>
          <w:sz w:val="28"/>
          <w:szCs w:val="28"/>
          <w:lang w:eastAsia="zh-CN"/>
        </w:rPr>
        <w:t>примерных программ</w:t>
      </w:r>
      <w:r w:rsidR="00955B18" w:rsidRPr="00955B18">
        <w:rPr>
          <w:rFonts w:ascii="Times New Roman" w:hAnsi="Times New Roman"/>
          <w:sz w:val="28"/>
          <w:szCs w:val="28"/>
        </w:rPr>
        <w:t xml:space="preserve"> </w:t>
      </w:r>
      <w:r w:rsidR="00955B18" w:rsidRPr="005C4829">
        <w:rPr>
          <w:rFonts w:ascii="Times New Roman" w:hAnsi="Times New Roman"/>
          <w:sz w:val="28"/>
          <w:szCs w:val="28"/>
        </w:rPr>
        <w:t xml:space="preserve">для </w:t>
      </w:r>
      <w:r w:rsidR="00955B18">
        <w:rPr>
          <w:rFonts w:ascii="Times New Roman" w:hAnsi="Times New Roman"/>
          <w:sz w:val="28"/>
          <w:szCs w:val="28"/>
        </w:rPr>
        <w:t>ДМШ</w:t>
      </w:r>
      <w:r w:rsidR="00955B18" w:rsidRPr="005C4829">
        <w:rPr>
          <w:rFonts w:ascii="Times New Roman" w:hAnsi="Times New Roman"/>
          <w:sz w:val="28"/>
          <w:szCs w:val="28"/>
        </w:rPr>
        <w:t xml:space="preserve"> и музыкальных отделений </w:t>
      </w:r>
      <w:r w:rsidR="00955B18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  <w:lang w:eastAsia="zh-CN"/>
        </w:rPr>
        <w:t xml:space="preserve">, изданных </w:t>
      </w:r>
      <w:r w:rsidRPr="00DB2A9B">
        <w:rPr>
          <w:rFonts w:ascii="Times New Roman" w:hAnsi="Times New Roman"/>
          <w:sz w:val="28"/>
          <w:szCs w:val="28"/>
          <w:lang w:eastAsia="zh-CN"/>
        </w:rPr>
        <w:t>Всесоюзным методическим кабинетом по учебным заведениям искусств и культуры (М</w:t>
      </w:r>
      <w:r>
        <w:rPr>
          <w:rFonts w:ascii="Times New Roman" w:hAnsi="Times New Roman"/>
          <w:sz w:val="28"/>
          <w:szCs w:val="28"/>
          <w:lang w:eastAsia="zh-CN"/>
        </w:rPr>
        <w:t xml:space="preserve">., </w:t>
      </w:r>
      <w:r w:rsidRPr="00DB2A9B">
        <w:rPr>
          <w:rFonts w:ascii="Times New Roman" w:hAnsi="Times New Roman"/>
          <w:sz w:val="28"/>
          <w:szCs w:val="28"/>
          <w:lang w:eastAsia="zh-CN"/>
        </w:rPr>
        <w:t>1988</w:t>
      </w:r>
      <w:r>
        <w:rPr>
          <w:rFonts w:ascii="Times New Roman" w:hAnsi="Times New Roman"/>
          <w:sz w:val="28"/>
          <w:szCs w:val="28"/>
          <w:lang w:eastAsia="zh-CN"/>
        </w:rPr>
        <w:t>, 1991</w:t>
      </w:r>
      <w:r w:rsidR="00955B18">
        <w:rPr>
          <w:rFonts w:ascii="Times New Roman" w:hAnsi="Times New Roman"/>
          <w:sz w:val="28"/>
          <w:szCs w:val="28"/>
          <w:lang w:eastAsia="zh-CN"/>
        </w:rPr>
        <w:t>, 2002</w:t>
      </w:r>
      <w:r w:rsidRPr="00DB2A9B">
        <w:rPr>
          <w:rFonts w:ascii="Times New Roman" w:hAnsi="Times New Roman"/>
          <w:sz w:val="28"/>
          <w:szCs w:val="28"/>
          <w:lang w:eastAsia="zh-CN"/>
        </w:rPr>
        <w:t>)</w:t>
      </w:r>
      <w:r w:rsidR="00955B18">
        <w:rPr>
          <w:rFonts w:ascii="Times New Roman" w:hAnsi="Times New Roman"/>
          <w:sz w:val="28"/>
          <w:szCs w:val="28"/>
          <w:lang w:eastAsia="zh-CN"/>
        </w:rPr>
        <w:t>, и</w:t>
      </w:r>
      <w:r w:rsidR="00955B18" w:rsidRPr="00075DDC">
        <w:rPr>
          <w:rFonts w:ascii="Times New Roman" w:hAnsi="Times New Roman"/>
          <w:sz w:val="28"/>
          <w:szCs w:val="28"/>
        </w:rPr>
        <w:t xml:space="preserve"> многолетнего педагогического опыта в области исполнительства на народных музыкальных инструментах в </w:t>
      </w:r>
      <w:r w:rsidR="00955B18">
        <w:rPr>
          <w:rFonts w:ascii="Times New Roman" w:hAnsi="Times New Roman"/>
          <w:sz w:val="28"/>
          <w:szCs w:val="28"/>
        </w:rPr>
        <w:t>ДШИ</w:t>
      </w:r>
      <w:r w:rsidR="00955B18" w:rsidRPr="00075DDC">
        <w:rPr>
          <w:rFonts w:ascii="Times New Roman" w:hAnsi="Times New Roman"/>
          <w:sz w:val="28"/>
          <w:szCs w:val="28"/>
        </w:rPr>
        <w:t>.</w:t>
      </w:r>
      <w:r w:rsidR="00955B18">
        <w:rPr>
          <w:rFonts w:ascii="Times New Roman" w:hAnsi="Times New Roman"/>
          <w:sz w:val="28"/>
          <w:szCs w:val="28"/>
        </w:rPr>
        <w:t xml:space="preserve"> </w:t>
      </w:r>
      <w:r w:rsidR="00393EA4">
        <w:rPr>
          <w:rFonts w:ascii="Times New Roman" w:hAnsi="Times New Roman"/>
          <w:sz w:val="28"/>
          <w:szCs w:val="28"/>
          <w:lang w:eastAsia="zh-CN"/>
        </w:rPr>
        <w:t>В программе учебного предмета «</w:t>
      </w:r>
      <w:r w:rsidR="00955B18">
        <w:rPr>
          <w:rFonts w:ascii="Times New Roman" w:hAnsi="Times New Roman"/>
          <w:sz w:val="28"/>
          <w:szCs w:val="28"/>
          <w:lang w:eastAsia="zh-CN"/>
        </w:rPr>
        <w:t>Г</w:t>
      </w:r>
      <w:r w:rsidR="00393EA4">
        <w:rPr>
          <w:rFonts w:ascii="Times New Roman" w:hAnsi="Times New Roman"/>
          <w:sz w:val="28"/>
          <w:szCs w:val="28"/>
          <w:lang w:eastAsia="zh-CN"/>
        </w:rPr>
        <w:t xml:space="preserve">итара» также учитывались 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>«Рекомендаци</w:t>
      </w:r>
      <w:r w:rsidR="00393EA4">
        <w:rPr>
          <w:rFonts w:ascii="Times New Roman" w:hAnsi="Times New Roman"/>
          <w:sz w:val="28"/>
          <w:szCs w:val="28"/>
          <w:lang w:eastAsia="zh-CN"/>
        </w:rPr>
        <w:t>и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 xml:space="preserve"> по организации образовательной и методической деятельности </w:t>
      </w:r>
      <w:r w:rsidR="006C3C25">
        <w:rPr>
          <w:rFonts w:ascii="Times New Roman" w:hAnsi="Times New Roman"/>
          <w:sz w:val="28"/>
          <w:szCs w:val="28"/>
          <w:lang w:eastAsia="zh-CN"/>
        </w:rPr>
        <w:t xml:space="preserve">при реализации общеобразовательных 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>программ в области искусств», направленны</w:t>
      </w:r>
      <w:r w:rsidR="005B5150">
        <w:rPr>
          <w:rFonts w:ascii="Times New Roman" w:hAnsi="Times New Roman"/>
          <w:sz w:val="28"/>
          <w:szCs w:val="28"/>
          <w:lang w:eastAsia="zh-CN"/>
        </w:rPr>
        <w:t>е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 xml:space="preserve"> письмом Министерства культуры Российской Федерации от 21.11.2013 №191-01-39/06-ГИ. </w:t>
      </w:r>
    </w:p>
    <w:p w:rsidR="00955B18" w:rsidRDefault="0007536E" w:rsidP="00955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CB8">
        <w:rPr>
          <w:rFonts w:ascii="Times New Roman" w:hAnsi="Times New Roman"/>
          <w:sz w:val="28"/>
          <w:szCs w:val="28"/>
          <w:lang w:eastAsia="zh-CN"/>
        </w:rPr>
        <w:t>Программа «</w:t>
      </w:r>
      <w:r w:rsidR="00F502D5">
        <w:rPr>
          <w:rFonts w:ascii="Times New Roman" w:hAnsi="Times New Roman"/>
          <w:sz w:val="28"/>
          <w:szCs w:val="28"/>
          <w:lang w:eastAsia="zh-CN"/>
        </w:rPr>
        <w:t>Гитара</w:t>
      </w:r>
      <w:r w:rsidRPr="00B56CB8">
        <w:rPr>
          <w:rFonts w:ascii="Times New Roman" w:hAnsi="Times New Roman"/>
          <w:sz w:val="28"/>
          <w:szCs w:val="28"/>
          <w:lang w:eastAsia="zh-CN"/>
        </w:rPr>
        <w:t>» предназначена для учащихся музыкального отделения ДШИ, проходящих обучение по дополнительн</w:t>
      </w:r>
      <w:r w:rsidR="006E45C8">
        <w:rPr>
          <w:rFonts w:ascii="Times New Roman" w:hAnsi="Times New Roman"/>
          <w:sz w:val="28"/>
          <w:szCs w:val="28"/>
          <w:lang w:eastAsia="zh-CN"/>
        </w:rPr>
        <w:t>ой</w:t>
      </w:r>
      <w:r w:rsidRPr="00B56C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C411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56CB8">
        <w:rPr>
          <w:rFonts w:ascii="Times New Roman" w:hAnsi="Times New Roman"/>
          <w:sz w:val="28"/>
          <w:szCs w:val="28"/>
          <w:lang w:eastAsia="zh-CN"/>
        </w:rPr>
        <w:t>программ</w:t>
      </w:r>
      <w:r w:rsidR="006E45C8">
        <w:rPr>
          <w:rFonts w:ascii="Times New Roman" w:hAnsi="Times New Roman"/>
          <w:sz w:val="28"/>
          <w:szCs w:val="28"/>
          <w:lang w:eastAsia="zh-CN"/>
        </w:rPr>
        <w:t>е</w:t>
      </w:r>
      <w:r w:rsidRPr="00B56CB8">
        <w:rPr>
          <w:rFonts w:ascii="Times New Roman" w:hAnsi="Times New Roman"/>
          <w:sz w:val="28"/>
          <w:szCs w:val="28"/>
          <w:lang w:eastAsia="zh-CN"/>
        </w:rPr>
        <w:t xml:space="preserve"> (далее по тексту – </w:t>
      </w:r>
      <w:r w:rsidR="00496621">
        <w:rPr>
          <w:rFonts w:ascii="Times New Roman" w:hAnsi="Times New Roman"/>
          <w:sz w:val="28"/>
          <w:szCs w:val="28"/>
          <w:lang w:eastAsia="zh-CN"/>
        </w:rPr>
        <w:t>ДОП</w:t>
      </w:r>
      <w:r w:rsidRPr="00B56CB8">
        <w:rPr>
          <w:rFonts w:ascii="Times New Roman" w:hAnsi="Times New Roman"/>
          <w:sz w:val="28"/>
          <w:szCs w:val="28"/>
          <w:lang w:eastAsia="zh-CN"/>
        </w:rPr>
        <w:t>) в области музыкального искусства: «Инструментальное исполнительство»</w:t>
      </w:r>
      <w:r w:rsidR="006E45C8">
        <w:rPr>
          <w:rFonts w:ascii="Times New Roman" w:hAnsi="Times New Roman"/>
          <w:sz w:val="28"/>
          <w:szCs w:val="28"/>
          <w:lang w:eastAsia="zh-CN"/>
        </w:rPr>
        <w:t xml:space="preserve">, рассчитанной на </w:t>
      </w:r>
      <w:r w:rsidR="00311FD1">
        <w:rPr>
          <w:rFonts w:ascii="Times New Roman" w:hAnsi="Times New Roman"/>
          <w:sz w:val="28"/>
          <w:szCs w:val="28"/>
          <w:lang w:eastAsia="zh-CN"/>
        </w:rPr>
        <w:t>5</w:t>
      </w:r>
      <w:r w:rsidR="006E45C8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="00311FD1">
        <w:rPr>
          <w:rFonts w:ascii="Times New Roman" w:hAnsi="Times New Roman"/>
          <w:sz w:val="28"/>
          <w:szCs w:val="28"/>
          <w:lang w:eastAsia="zh-CN"/>
        </w:rPr>
        <w:t>6</w:t>
      </w:r>
      <w:r w:rsidR="006E45C8">
        <w:rPr>
          <w:rFonts w:ascii="Times New Roman" w:hAnsi="Times New Roman"/>
          <w:sz w:val="28"/>
          <w:szCs w:val="28"/>
          <w:lang w:eastAsia="zh-CN"/>
        </w:rPr>
        <w:t>) лет обучения</w:t>
      </w:r>
      <w:r w:rsidRPr="00B56CB8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07536E">
        <w:rPr>
          <w:rFonts w:ascii="Times New Roman" w:hAnsi="Times New Roman"/>
          <w:sz w:val="28"/>
          <w:szCs w:val="28"/>
          <w:lang w:eastAsia="zh-CN"/>
        </w:rPr>
        <w:t>Учебный предмет «</w:t>
      </w:r>
      <w:r w:rsidR="00F502D5">
        <w:rPr>
          <w:rFonts w:ascii="Times New Roman" w:hAnsi="Times New Roman"/>
          <w:sz w:val="28"/>
          <w:szCs w:val="28"/>
          <w:lang w:eastAsia="zh-CN"/>
        </w:rPr>
        <w:t>Гитара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» направлен на приобретение детьми знаний, умений и навыков игры на </w:t>
      </w:r>
      <w:r w:rsidR="00F502D5">
        <w:rPr>
          <w:rFonts w:ascii="Times New Roman" w:hAnsi="Times New Roman"/>
          <w:sz w:val="28"/>
          <w:szCs w:val="28"/>
          <w:lang w:eastAsia="zh-CN"/>
        </w:rPr>
        <w:t>гитаре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, получение ими художественного образования, а также на их эстетическое воспитание и духовно-нравственное развитие. </w:t>
      </w:r>
    </w:p>
    <w:p w:rsidR="00955B18" w:rsidRDefault="0007536E" w:rsidP="00955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  <w:lang w:eastAsia="zh-CN"/>
        </w:rPr>
        <w:t xml:space="preserve">Обучение игре на </w:t>
      </w:r>
      <w:r w:rsidR="00F502D5">
        <w:rPr>
          <w:rFonts w:ascii="Times New Roman" w:hAnsi="Times New Roman"/>
          <w:sz w:val="28"/>
          <w:szCs w:val="28"/>
          <w:lang w:eastAsia="zh-CN"/>
        </w:rPr>
        <w:t>гитаре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 включает в себя музыкальную грамотность, чтение с листа, навыки ансамблевой игры, овладение основами аккомпанемента и необходимы</w:t>
      </w:r>
      <w:r w:rsidR="00955B18">
        <w:rPr>
          <w:rFonts w:ascii="Times New Roman" w:hAnsi="Times New Roman"/>
          <w:sz w:val="28"/>
          <w:szCs w:val="28"/>
          <w:lang w:eastAsia="zh-CN"/>
        </w:rPr>
        <w:t>ми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 навык</w:t>
      </w:r>
      <w:r w:rsidR="00955B18">
        <w:rPr>
          <w:rFonts w:ascii="Times New Roman" w:hAnsi="Times New Roman"/>
          <w:sz w:val="28"/>
          <w:szCs w:val="28"/>
          <w:lang w:eastAsia="zh-CN"/>
        </w:rPr>
        <w:t>ами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 самостоятельной работы. </w:t>
      </w:r>
      <w:r w:rsidR="00955B18">
        <w:rPr>
          <w:rFonts w:ascii="Times New Roman" w:hAnsi="Times New Roman"/>
          <w:sz w:val="28"/>
          <w:szCs w:val="28"/>
          <w:lang w:eastAsia="zh-CN"/>
        </w:rPr>
        <w:t>По программе предмета  учащиеся знакомятся с р</w:t>
      </w:r>
      <w:r w:rsidR="00955B18">
        <w:rPr>
          <w:rFonts w:ascii="Times New Roman" w:hAnsi="Times New Roman"/>
          <w:sz w:val="28"/>
          <w:szCs w:val="28"/>
        </w:rPr>
        <w:t>азнообразным учебным репертуаром, включающим музыку разных стилей и эпох, в том числе, классическую, популярную, джазовую</w:t>
      </w:r>
      <w:r w:rsidR="00955B18" w:rsidRPr="0037412D">
        <w:rPr>
          <w:rFonts w:ascii="Times New Roman" w:hAnsi="Times New Roman"/>
          <w:sz w:val="28"/>
          <w:szCs w:val="28"/>
        </w:rPr>
        <w:t>.</w:t>
      </w:r>
      <w:r w:rsidR="00955B18">
        <w:rPr>
          <w:rFonts w:ascii="Times New Roman" w:hAnsi="Times New Roman"/>
          <w:sz w:val="28"/>
          <w:szCs w:val="28"/>
        </w:rPr>
        <w:t xml:space="preserve"> 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FF2BD8" w:rsidRPr="00BF780B" w:rsidRDefault="00FF2BD8" w:rsidP="0007536E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FF2BD8" w:rsidRDefault="00FF2BD8" w:rsidP="0007536E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36E" w:rsidRPr="00CB765F" w:rsidRDefault="0007536E" w:rsidP="0007536E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CB765F"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учебного предмета </w:t>
      </w:r>
      <w:r w:rsidR="00F502D5">
        <w:rPr>
          <w:rFonts w:ascii="Times New Roman" w:hAnsi="Times New Roman"/>
          <w:b/>
          <w:sz w:val="28"/>
          <w:szCs w:val="28"/>
          <w:lang w:val="ru-RU"/>
        </w:rPr>
        <w:t>«Гитара»</w:t>
      </w:r>
    </w:p>
    <w:p w:rsidR="00311FD1" w:rsidRPr="00311FD1" w:rsidRDefault="0007536E" w:rsidP="00311FD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</w:t>
      </w:r>
      <w:r w:rsidR="00F502D5">
        <w:rPr>
          <w:sz w:val="28"/>
          <w:szCs w:val="28"/>
        </w:rPr>
        <w:t>Гитара</w:t>
      </w:r>
      <w:r w:rsidRPr="0073665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изучается на протяжении всех лет обучения в ДМШ в соответствии со сроком реализации </w:t>
      </w:r>
      <w:r w:rsidR="00496621">
        <w:rPr>
          <w:sz w:val="28"/>
          <w:szCs w:val="28"/>
        </w:rPr>
        <w:t>ДОП</w:t>
      </w:r>
      <w:r w:rsidR="00AA001B">
        <w:rPr>
          <w:sz w:val="28"/>
          <w:szCs w:val="28"/>
        </w:rPr>
        <w:t xml:space="preserve"> </w:t>
      </w:r>
      <w:r w:rsidR="00AA001B" w:rsidRPr="00132B9A">
        <w:rPr>
          <w:sz w:val="28"/>
          <w:szCs w:val="28"/>
        </w:rPr>
        <w:t>«Инструментальное исполнительство</w:t>
      </w:r>
      <w:r w:rsidR="00AA001B">
        <w:rPr>
          <w:sz w:val="28"/>
          <w:szCs w:val="28"/>
        </w:rPr>
        <w:t xml:space="preserve">». </w:t>
      </w:r>
      <w:r w:rsidR="00311FD1" w:rsidRPr="00311FD1">
        <w:rPr>
          <w:sz w:val="28"/>
          <w:szCs w:val="28"/>
        </w:rPr>
        <w:t>Срок освоения программы для детей, поступивших в ДШИ в возрасте с 9-11 лет, составляет 5 лет (курсов). Для детей, 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311FD1" w:rsidRDefault="00311FD1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FF2BD8" w:rsidRPr="00EA3F0D" w:rsidRDefault="00FF2BD8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11FD1" w:rsidRPr="002E2BE2" w:rsidRDefault="00311FD1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311FD1" w:rsidRPr="00311FD1" w:rsidRDefault="00311FD1" w:rsidP="00311FD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311FD1">
        <w:rPr>
          <w:sz w:val="28"/>
          <w:szCs w:val="28"/>
        </w:rPr>
        <w:t xml:space="preserve">Форма проведения (аудиторных) занятий: индивидуальная, рекомендуемая продолжительность урока - 45 минут.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FF2BD8" w:rsidRPr="00EA3F0D" w:rsidRDefault="00FF2BD8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FF2BD8" w:rsidRDefault="00FF2BD8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6621" w:rsidRDefault="00496621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1FD1" w:rsidRPr="00137CB8" w:rsidRDefault="00311FD1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lastRenderedPageBreak/>
        <w:t>4. Объем учебного времени на реализацию учебного предмета</w:t>
      </w:r>
    </w:p>
    <w:p w:rsidR="00311FD1" w:rsidRDefault="00311FD1" w:rsidP="00311FD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«Аккордеон» в рамках </w:t>
      </w:r>
      <w:r w:rsidR="00496621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p w:rsidR="00311FD1" w:rsidRPr="00EA3F0D" w:rsidRDefault="00311FD1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"/>
        <w:gridCol w:w="620"/>
        <w:gridCol w:w="620"/>
        <w:gridCol w:w="620"/>
        <w:gridCol w:w="620"/>
        <w:gridCol w:w="727"/>
        <w:gridCol w:w="2835"/>
      </w:tblGrid>
      <w:tr w:rsidR="00311FD1" w:rsidRPr="00A42F19" w:rsidTr="0085603F">
        <w:trPr>
          <w:cantSplit/>
          <w:trHeight w:val="215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42F19">
              <w:rPr>
                <w:sz w:val="22"/>
                <w:szCs w:val="22"/>
              </w:rPr>
              <w:t xml:space="preserve">Итоговая аттестация проводится </w:t>
            </w:r>
            <w:r>
              <w:rPr>
                <w:sz w:val="22"/>
                <w:szCs w:val="22"/>
              </w:rPr>
              <w:t>при окончании курса:</w:t>
            </w:r>
          </w:p>
        </w:tc>
      </w:tr>
      <w:tr w:rsidR="00311FD1" w:rsidRPr="00A42F19" w:rsidTr="0085603F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</w:t>
            </w:r>
            <w:r w:rsidRPr="00A42F19">
              <w:t>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  <w:r w:rsidRPr="00A42F19"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311FD1" w:rsidRPr="00A42F19" w:rsidTr="0085603F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17438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311FD1" w:rsidRPr="00A42F19" w:rsidTr="0085603F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Всего часов на курс обучения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247,5 (297)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D1" w:rsidRPr="00A42F19" w:rsidRDefault="00311FD1" w:rsidP="0085603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</w:tr>
    </w:tbl>
    <w:p w:rsidR="00311FD1" w:rsidRPr="00EA3F0D" w:rsidRDefault="00311FD1" w:rsidP="0085603F">
      <w:pPr>
        <w:spacing w:after="0" w:line="240" w:lineRule="auto"/>
        <w:ind w:firstLine="709"/>
        <w:jc w:val="both"/>
        <w:rPr>
          <w:rFonts w:eastAsia="Geeza Pro"/>
          <w:color w:val="000000"/>
          <w:sz w:val="12"/>
          <w:szCs w:val="12"/>
        </w:rPr>
      </w:pPr>
    </w:p>
    <w:p w:rsidR="00AA001B" w:rsidRPr="00495950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95950">
        <w:rPr>
          <w:sz w:val="28"/>
          <w:szCs w:val="28"/>
        </w:rPr>
        <w:t xml:space="preserve">С целью подготовки обучающихся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95950">
        <w:rPr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AA001B" w:rsidRPr="00495950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95950">
        <w:rPr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AA001B" w:rsidRPr="00C40E39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07536E" w:rsidRPr="00BF780B" w:rsidRDefault="0007536E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07536E" w:rsidRPr="00EC22D2" w:rsidRDefault="00632C75" w:rsidP="00F502D5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="000753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536E" w:rsidRPr="00EC22D2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учебного предмета </w:t>
      </w:r>
      <w:r w:rsidR="00F502D5">
        <w:rPr>
          <w:rFonts w:ascii="Times New Roman" w:hAnsi="Times New Roman"/>
          <w:b/>
          <w:sz w:val="28"/>
          <w:szCs w:val="28"/>
          <w:lang w:val="ru-RU"/>
        </w:rPr>
        <w:t>«Гитара»</w:t>
      </w:r>
    </w:p>
    <w:p w:rsidR="00764FE5" w:rsidRDefault="00764FE5" w:rsidP="00764F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предмета «Музыкальный инструмент: гитара</w:t>
      </w:r>
      <w:r w:rsidRPr="00F97B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 музыкально-творческих способностей учащегося </w:t>
      </w:r>
      <w:r>
        <w:rPr>
          <w:rFonts w:ascii="Times New Roman" w:hAnsi="Times New Roman"/>
          <w:sz w:val="28"/>
          <w:szCs w:val="28"/>
        </w:rPr>
        <w:t xml:space="preserve">средствами </w:t>
      </w:r>
      <w:r w:rsidRPr="00F97B22">
        <w:rPr>
          <w:rFonts w:ascii="Times New Roman" w:hAnsi="Times New Roman"/>
          <w:sz w:val="28"/>
          <w:szCs w:val="28"/>
        </w:rPr>
        <w:t>приоб</w:t>
      </w:r>
      <w:r>
        <w:rPr>
          <w:rFonts w:ascii="Times New Roman" w:hAnsi="Times New Roman"/>
          <w:sz w:val="28"/>
          <w:szCs w:val="28"/>
        </w:rPr>
        <w:t>щения к исполнительству и музицированию на данном инструменте.</w:t>
      </w:r>
    </w:p>
    <w:p w:rsidR="00764FE5" w:rsidRPr="004E381D" w:rsidRDefault="00764FE5" w:rsidP="00764FE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764FE5" w:rsidRPr="00B33F9F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развитие;</w:t>
      </w:r>
    </w:p>
    <w:p w:rsidR="00764FE5" w:rsidRP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 и т.п.;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764FE5" w:rsidRPr="00B33F9F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764FE5" w:rsidRPr="00B33F9F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</w:t>
      </w:r>
      <w:r w:rsidR="0027694A">
        <w:rPr>
          <w:rFonts w:ascii="Times New Roman" w:hAnsi="Times New Roman"/>
          <w:sz w:val="28"/>
          <w:szCs w:val="28"/>
        </w:rPr>
        <w:t>ктивной творческой деятельности</w:t>
      </w:r>
      <w:r w:rsidRPr="00B33F9F">
        <w:rPr>
          <w:rFonts w:ascii="Times New Roman" w:hAnsi="Times New Roman"/>
          <w:sz w:val="28"/>
          <w:szCs w:val="28"/>
        </w:rPr>
        <w:t>;</w:t>
      </w:r>
    </w:p>
    <w:p w:rsidR="00764FE5" w:rsidRPr="00B33F9F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764FE5" w:rsidRP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64FE5" w:rsidRP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7536E" w:rsidRPr="00C40E39" w:rsidRDefault="0007536E" w:rsidP="00F502D5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FF2BD8" w:rsidRDefault="00FF2BD8" w:rsidP="00F502D5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36E" w:rsidRPr="00EC22D2" w:rsidRDefault="00632C75" w:rsidP="00F502D5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</w:t>
      </w:r>
      <w:r w:rsidR="000753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7536E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7536E" w:rsidRDefault="0007536E" w:rsidP="00F502D5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  <w:r w:rsidR="00764FE5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7536E" w:rsidRPr="00764FE5" w:rsidRDefault="0007536E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 xml:space="preserve">практический </w:t>
      </w:r>
      <w:r>
        <w:rPr>
          <w:rFonts w:ascii="Times New Roman" w:hAnsi="Times New Roman"/>
          <w:sz w:val="28"/>
          <w:szCs w:val="28"/>
        </w:rPr>
        <w:t>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7536E" w:rsidRPr="00764FE5" w:rsidRDefault="0007536E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 xml:space="preserve"> </w:t>
      </w:r>
      <w:r w:rsidR="00764FE5" w:rsidRPr="00764FE5">
        <w:rPr>
          <w:rFonts w:ascii="Times New Roman" w:hAnsi="Times New Roman"/>
          <w:sz w:val="28"/>
          <w:szCs w:val="28"/>
        </w:rPr>
        <w:t xml:space="preserve"> </w:t>
      </w:r>
      <w:r w:rsidRPr="00764FE5">
        <w:rPr>
          <w:rFonts w:ascii="Times New Roman" w:hAnsi="Times New Roman"/>
          <w:sz w:val="28"/>
          <w:szCs w:val="28"/>
        </w:rPr>
        <w:t>аналитический (сравнения и обобщения, развитие логического мышления);</w:t>
      </w:r>
    </w:p>
    <w:p w:rsidR="0007536E" w:rsidRPr="00764FE5" w:rsidRDefault="0007536E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</w:t>
      </w:r>
      <w:r w:rsidR="00764FE5">
        <w:rPr>
          <w:rFonts w:ascii="Times New Roman" w:hAnsi="Times New Roman"/>
          <w:sz w:val="28"/>
          <w:szCs w:val="28"/>
        </w:rPr>
        <w:t xml:space="preserve"> впечатления);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764FE5" w:rsidRDefault="00764FE5" w:rsidP="00A442F2">
      <w:pPr>
        <w:numPr>
          <w:ilvl w:val="0"/>
          <w:numId w:val="25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07536E" w:rsidRDefault="00764FE5" w:rsidP="00764FE5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гитарного исполнительства.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07536E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Индивидуальн</w:t>
      </w:r>
      <w:r w:rsidR="00BF780B">
        <w:rPr>
          <w:rFonts w:ascii="Times New Roman" w:eastAsia="Helvetica" w:hAnsi="Times New Roman"/>
          <w:color w:val="00000A"/>
          <w:sz w:val="28"/>
          <w:szCs w:val="28"/>
          <w:lang w:val="ru-RU"/>
        </w:rPr>
        <w:t>ая форма</w:t>
      </w:r>
      <w:r w:rsidR="0007536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07536E" w:rsidRPr="00BF780B" w:rsidRDefault="0007536E" w:rsidP="00F502D5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8282A" w:rsidRPr="00C336C7" w:rsidRDefault="00632C75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282A" w:rsidRPr="00C336C7">
        <w:rPr>
          <w:rFonts w:ascii="Times New Roman" w:hAnsi="Times New Roman"/>
          <w:b/>
          <w:sz w:val="28"/>
          <w:szCs w:val="28"/>
        </w:rPr>
        <w:t>. Материально-технические условия</w:t>
      </w:r>
    </w:p>
    <w:p w:rsidR="00C336C7" w:rsidRDefault="00C336C7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C1302F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  <w:r w:rsidR="007C7B8A">
        <w:rPr>
          <w:rFonts w:ascii="Times New Roman" w:hAnsi="Times New Roman"/>
          <w:sz w:val="28"/>
          <w:szCs w:val="28"/>
        </w:rPr>
        <w:t xml:space="preserve"> </w:t>
      </w:r>
      <w:r w:rsidRPr="00787CB8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в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787CB8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ах по классу гитары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необходимые принадлежности: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Разноразмерные инструменты (гитары). </w:t>
      </w:r>
      <w:r w:rsidR="0085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Разноуровневые подставки под ноги или суппорты (</w:t>
      </w:r>
      <w:r w:rsidRPr="00C336C7">
        <w:rPr>
          <w:rFonts w:ascii="Times New Roman" w:hAnsi="Times New Roman"/>
          <w:sz w:val="28"/>
          <w:szCs w:val="28"/>
        </w:rPr>
        <w:t xml:space="preserve">устройства, позволяющие играть в классической посадке без использования подставки под ногу </w:t>
      </w:r>
      <w:r>
        <w:rPr>
          <w:rFonts w:ascii="Times New Roman" w:hAnsi="Times New Roman"/>
          <w:sz w:val="28"/>
          <w:szCs w:val="28"/>
        </w:rPr>
        <w:t>и держать ноги на одном уровне).</w:t>
      </w:r>
    </w:p>
    <w:p w:rsidR="0038282A" w:rsidRPr="00C336C7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336C7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38282A" w:rsidRPr="00C336C7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336C7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38282A" w:rsidRPr="00C336C7" w:rsidRDefault="00C40E39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282A" w:rsidRPr="00C336C7">
        <w:rPr>
          <w:rFonts w:ascii="Times New Roman" w:hAnsi="Times New Roman"/>
          <w:sz w:val="28"/>
          <w:szCs w:val="28"/>
        </w:rPr>
        <w:t>амертон для точной и удобной настройки инструмента.</w:t>
      </w:r>
    </w:p>
    <w:p w:rsidR="00764FE5" w:rsidRPr="00540874" w:rsidRDefault="00C336C7" w:rsidP="00764FE5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классах имеются </w:t>
      </w:r>
      <w:r w:rsidRPr="00787CB8">
        <w:rPr>
          <w:rFonts w:ascii="Times New Roman" w:hAnsi="Times New Roman"/>
          <w:sz w:val="28"/>
          <w:szCs w:val="28"/>
        </w:rPr>
        <w:t>фортепиано, наглядны</w:t>
      </w:r>
      <w:r>
        <w:rPr>
          <w:rFonts w:ascii="Times New Roman" w:hAnsi="Times New Roman"/>
          <w:sz w:val="28"/>
          <w:szCs w:val="28"/>
        </w:rPr>
        <w:t>е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ая и методическая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Pr="00787CB8">
        <w:rPr>
          <w:rFonts w:ascii="Times New Roman" w:hAnsi="Times New Roman"/>
          <w:sz w:val="28"/>
          <w:szCs w:val="28"/>
        </w:rPr>
        <w:t xml:space="preserve">. </w:t>
      </w:r>
      <w:r w:rsidR="00764FE5">
        <w:rPr>
          <w:rFonts w:ascii="Times New Roman" w:eastAsia="Geeza Pro" w:hAnsi="Times New Roman"/>
          <w:color w:val="000000"/>
          <w:sz w:val="28"/>
          <w:szCs w:val="28"/>
        </w:rPr>
        <w:t xml:space="preserve">В ДШИ имеются: библиотека и фонотека; концертный зал,  </w:t>
      </w:r>
      <w:r w:rsidR="00764FE5" w:rsidRPr="00787CB8">
        <w:rPr>
          <w:rFonts w:ascii="Times New Roman" w:hAnsi="Times New Roman"/>
          <w:sz w:val="28"/>
          <w:szCs w:val="28"/>
        </w:rPr>
        <w:t xml:space="preserve">оборудованный </w:t>
      </w:r>
      <w:r w:rsidR="00631CC8">
        <w:rPr>
          <w:rFonts w:ascii="Times New Roman" w:eastAsia="Geeza Pro" w:hAnsi="Times New Roman"/>
          <w:color w:val="000000"/>
          <w:sz w:val="28"/>
          <w:szCs w:val="28"/>
        </w:rPr>
        <w:t xml:space="preserve">концертным роялем, </w:t>
      </w:r>
      <w:r w:rsidR="00764FE5" w:rsidRPr="00787CB8">
        <w:rPr>
          <w:rFonts w:ascii="Times New Roman" w:hAnsi="Times New Roman"/>
          <w:sz w:val="28"/>
          <w:szCs w:val="28"/>
        </w:rPr>
        <w:t>звуков</w:t>
      </w:r>
      <w:r w:rsidR="00764FE5">
        <w:rPr>
          <w:rFonts w:ascii="Times New Roman" w:hAnsi="Times New Roman"/>
          <w:sz w:val="28"/>
          <w:szCs w:val="28"/>
        </w:rPr>
        <w:t>ой и мультимедийной техникой,</w:t>
      </w:r>
      <w:r w:rsidR="00764FE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764FE5" w:rsidRPr="00540874">
        <w:rPr>
          <w:rFonts w:ascii="Times New Roman" w:eastAsia="Geeza Pro" w:hAnsi="Times New Roman"/>
          <w:color w:val="00000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393EA4" w:rsidRDefault="00393EA4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C336C7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A15430">
        <w:rPr>
          <w:rFonts w:ascii="Times New Roman" w:hAnsi="Times New Roman"/>
          <w:b/>
          <w:sz w:val="28"/>
          <w:szCs w:val="28"/>
        </w:rPr>
        <w:t xml:space="preserve"> «</w:t>
      </w:r>
      <w:r w:rsidR="007C7B8A">
        <w:rPr>
          <w:rFonts w:ascii="Times New Roman" w:hAnsi="Times New Roman"/>
          <w:b/>
          <w:sz w:val="28"/>
          <w:szCs w:val="28"/>
        </w:rPr>
        <w:t>Музыкальный инструмент: г</w:t>
      </w:r>
      <w:r w:rsidR="00A15430">
        <w:rPr>
          <w:rFonts w:ascii="Times New Roman" w:hAnsi="Times New Roman"/>
          <w:b/>
          <w:sz w:val="28"/>
          <w:szCs w:val="28"/>
        </w:rPr>
        <w:t>итара»</w:t>
      </w:r>
    </w:p>
    <w:p w:rsidR="007C7B8A" w:rsidRDefault="00496621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</w:t>
      </w:r>
      <w:r w:rsidR="007C7B8A" w:rsidRPr="007C7B8A">
        <w:rPr>
          <w:rFonts w:ascii="Times New Roman" w:hAnsi="Times New Roman"/>
          <w:b/>
          <w:sz w:val="28"/>
          <w:szCs w:val="28"/>
        </w:rPr>
        <w:t xml:space="preserve"> «</w:t>
      </w:r>
      <w:r w:rsidR="00632C75">
        <w:rPr>
          <w:rFonts w:ascii="Times New Roman" w:hAnsi="Times New Roman"/>
          <w:b/>
          <w:sz w:val="28"/>
          <w:szCs w:val="28"/>
        </w:rPr>
        <w:t>И</w:t>
      </w:r>
      <w:r w:rsidR="007C7B8A" w:rsidRPr="007C7B8A">
        <w:rPr>
          <w:rFonts w:ascii="Times New Roman" w:hAnsi="Times New Roman"/>
          <w:b/>
          <w:sz w:val="28"/>
          <w:szCs w:val="28"/>
        </w:rPr>
        <w:t>нструментально</w:t>
      </w:r>
      <w:r w:rsidR="00632C75">
        <w:rPr>
          <w:rFonts w:ascii="Times New Roman" w:hAnsi="Times New Roman"/>
          <w:b/>
          <w:sz w:val="28"/>
          <w:szCs w:val="28"/>
        </w:rPr>
        <w:t>е</w:t>
      </w:r>
      <w:r w:rsidR="007C7B8A" w:rsidRPr="007C7B8A">
        <w:rPr>
          <w:rFonts w:ascii="Times New Roman" w:hAnsi="Times New Roman"/>
          <w:b/>
          <w:sz w:val="28"/>
          <w:szCs w:val="28"/>
        </w:rPr>
        <w:t xml:space="preserve"> исполнительств</w:t>
      </w:r>
      <w:r w:rsidR="00632C75">
        <w:rPr>
          <w:rFonts w:ascii="Times New Roman" w:hAnsi="Times New Roman"/>
          <w:b/>
          <w:sz w:val="28"/>
          <w:szCs w:val="28"/>
        </w:rPr>
        <w:t>о</w:t>
      </w:r>
      <w:r w:rsidR="007C7B8A" w:rsidRPr="007C7B8A">
        <w:rPr>
          <w:rFonts w:ascii="Times New Roman" w:hAnsi="Times New Roman"/>
          <w:b/>
          <w:sz w:val="28"/>
          <w:szCs w:val="28"/>
        </w:rPr>
        <w:t>»</w:t>
      </w:r>
      <w:r w:rsidR="00C40E39" w:rsidRPr="00C40E39">
        <w:rPr>
          <w:rFonts w:ascii="Times New Roman" w:hAnsi="Times New Roman"/>
          <w:b/>
          <w:sz w:val="28"/>
          <w:szCs w:val="28"/>
        </w:rPr>
        <w:t xml:space="preserve"> </w:t>
      </w:r>
      <w:r w:rsidR="00C40E39">
        <w:rPr>
          <w:rFonts w:ascii="Times New Roman" w:hAnsi="Times New Roman"/>
          <w:b/>
          <w:sz w:val="28"/>
          <w:szCs w:val="28"/>
        </w:rPr>
        <w:t>по годам обучения</w:t>
      </w:r>
    </w:p>
    <w:p w:rsidR="007C7B8A" w:rsidRPr="007C7B8A" w:rsidRDefault="007C7B8A" w:rsidP="00BF1C8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31CC8" w:rsidRDefault="00631CC8" w:rsidP="00631CC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CC8">
        <w:rPr>
          <w:rFonts w:ascii="Times New Roman" w:eastAsia="Geeza Pro" w:hAnsi="Times New Roman"/>
          <w:color w:val="000000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</w:t>
      </w:r>
      <w:r w:rsidR="00C27736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Pr="00631CC8">
        <w:rPr>
          <w:rFonts w:ascii="Times New Roman" w:eastAsia="Geeza Pro" w:hAnsi="Times New Roman"/>
          <w:color w:val="000000"/>
          <w:sz w:val="28"/>
          <w:szCs w:val="28"/>
        </w:rPr>
        <w:t xml:space="preserve"> Настоящая программа отражает разнообразие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репертуара, его академическую направленность, а также возможность индивидуального подхода к каждому ученику. В одном и том же классе программа для академических концертов  может значительно отличаться по уровню трудности (см. вариант</w:t>
      </w:r>
      <w:r w:rsidR="00535BD0">
        <w:rPr>
          <w:rFonts w:ascii="Times New Roman" w:eastAsia="Geeza Pro" w:hAnsi="Times New Roman"/>
          <w:color w:val="000000"/>
          <w:sz w:val="28"/>
          <w:szCs w:val="28"/>
        </w:rPr>
        <w:t>ы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примерных программ</w:t>
      </w:r>
      <w:r w:rsidR="00535BD0">
        <w:rPr>
          <w:rFonts w:ascii="Times New Roman" w:eastAsia="Geeza Pro" w:hAnsi="Times New Roman"/>
          <w:color w:val="000000"/>
          <w:sz w:val="28"/>
          <w:szCs w:val="28"/>
        </w:rPr>
        <w:t xml:space="preserve"> академических концертов</w:t>
      </w:r>
      <w:r>
        <w:rPr>
          <w:rFonts w:ascii="Times New Roman" w:eastAsia="Geeza Pro" w:hAnsi="Times New Roman"/>
          <w:color w:val="000000"/>
          <w:sz w:val="28"/>
          <w:szCs w:val="28"/>
        </w:rPr>
        <w:t>).</w:t>
      </w:r>
    </w:p>
    <w:p w:rsidR="007C7B8A" w:rsidRPr="007C7B8A" w:rsidRDefault="007C7B8A" w:rsidP="007C7B8A">
      <w:pPr>
        <w:spacing w:after="0" w:line="240" w:lineRule="auto"/>
        <w:jc w:val="center"/>
        <w:rPr>
          <w:rFonts w:ascii="Times New Roman" w:eastAsia="Geeza Pro" w:hAnsi="Times New Roman"/>
          <w:color w:val="000000"/>
          <w:sz w:val="10"/>
          <w:szCs w:val="10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Первый курс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>
        <w:rPr>
          <w:rFonts w:ascii="Times New Roman" w:hAnsi="Times New Roman"/>
          <w:sz w:val="28"/>
          <w:szCs w:val="28"/>
          <w:lang w:eastAsia="zh-CN"/>
        </w:rPr>
        <w:t>I-II позиций.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Однооктавные, двухоктавные мажорные гаммы в одной позиции (аппликатура с открытыми струнами) в простой ритмической фигурации на одном звуке и в последовательности.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приемов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apoyando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tirando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zh-CN"/>
        </w:rPr>
        <w:t>арпеджио, малое барэ, пиццикато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исполнения аккордов.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обозначениями на нотном стане, практика чтения нот с листа.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>
        <w:rPr>
          <w:rFonts w:ascii="Times New Roman" w:hAnsi="Times New Roman"/>
          <w:sz w:val="28"/>
          <w:szCs w:val="28"/>
          <w:lang w:val="en-US" w:eastAsia="zh-CN"/>
        </w:rPr>
        <w:t>XVII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XVIII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23"/>
      </w:tblGrid>
      <w:tr w:rsidR="0085603F" w:rsidRPr="00FF2BD8" w:rsidTr="00FF2BD8">
        <w:tc>
          <w:tcPr>
            <w:tcW w:w="4644" w:type="dxa"/>
          </w:tcPr>
          <w:p w:rsidR="0085603F" w:rsidRPr="00FF2BD8" w:rsidRDefault="0085603F" w:rsidP="00856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  <w:p w:rsidR="0085603F" w:rsidRPr="00FF2BD8" w:rsidRDefault="0085603F" w:rsidP="0085603F">
            <w:pPr>
              <w:numPr>
                <w:ilvl w:val="0"/>
                <w:numId w:val="36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Р. Бок. Старинная песня.</w:t>
            </w:r>
          </w:p>
          <w:p w:rsidR="0085603F" w:rsidRPr="00FF2BD8" w:rsidRDefault="0085603F" w:rsidP="0085603F">
            <w:pPr>
              <w:numPr>
                <w:ilvl w:val="0"/>
                <w:numId w:val="36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М. Джулиани. Этюд.</w:t>
            </w:r>
          </w:p>
          <w:p w:rsidR="0085603F" w:rsidRPr="00FF2BD8" w:rsidRDefault="0085603F" w:rsidP="0085603F">
            <w:pPr>
              <w:numPr>
                <w:ilvl w:val="0"/>
                <w:numId w:val="36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А. Иванов-Крамской. Пьеса.</w:t>
            </w:r>
          </w:p>
        </w:tc>
        <w:tc>
          <w:tcPr>
            <w:tcW w:w="5323" w:type="dxa"/>
          </w:tcPr>
          <w:p w:rsidR="0085603F" w:rsidRPr="00FF2BD8" w:rsidRDefault="0085603F" w:rsidP="00856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  <w:p w:rsidR="0085603F" w:rsidRPr="00FF2BD8" w:rsidRDefault="0085603F" w:rsidP="0085603F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Ф. Дамилано. Канцона.</w:t>
            </w:r>
          </w:p>
          <w:p w:rsidR="0085603F" w:rsidRPr="00FF2BD8" w:rsidRDefault="0085603F" w:rsidP="0085603F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М. Каркасси, Андантино.</w:t>
            </w:r>
          </w:p>
          <w:p w:rsidR="0085603F" w:rsidRPr="00FF2BD8" w:rsidRDefault="0085603F" w:rsidP="0085603F">
            <w:pPr>
              <w:numPr>
                <w:ilvl w:val="0"/>
                <w:numId w:val="37"/>
              </w:numPr>
              <w:tabs>
                <w:tab w:val="num" w:pos="360"/>
              </w:tabs>
              <w:spacing w:after="0" w:line="240" w:lineRule="auto"/>
              <w:ind w:hanging="1260"/>
              <w:rPr>
                <w:rFonts w:ascii="Times New Roman" w:hAnsi="Times New Roman"/>
                <w:sz w:val="28"/>
                <w:szCs w:val="28"/>
              </w:rPr>
            </w:pPr>
            <w:r w:rsidRPr="00FF2BD8">
              <w:rPr>
                <w:rFonts w:ascii="Times New Roman" w:hAnsi="Times New Roman"/>
                <w:sz w:val="28"/>
                <w:szCs w:val="28"/>
              </w:rPr>
              <w:t>В. Калинин. Маленький испанец.</w:t>
            </w:r>
          </w:p>
        </w:tc>
      </w:tr>
    </w:tbl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Примерный список учебного репертуара 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(рекомендуемые произведения и нотная литература) 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 А. «Пьески для Анечки»: Осенний вечер.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 А. Простая песенка. 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Джагашвили Д. «Избранные произведения»: Весёлый ветерок.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 «Пьесы для начинающих» (по выбору). «Театр приехал»: Кукольный танец, Пьеро, Поле чудес, Счастливого пути. «Детские пьесы»: Маша и медведь.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 Пьесы для начинающих (по выбору).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Иванова-Крамская Н. Мяч.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В. Юный гитарист. Ч 1 (по выбору).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Каурина Г. Волшебная лесенка. (по выбору).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Каурина Г. Шаг за шагом. Ч 1, 2 (по выбору).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М. «Сентябрьский денек»: Песенка часов, Танец опавших листьев.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М. Е.Серебряков. Букварь гитариста. (по выбору).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Поплянова Е. «Путешествие на остров Гитара»: Как у бабочки крыло.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Пухоль Э. Школа. Ч. 2, № 1-7.; 8-15.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Рехин И. «Альбом юного гитариста». Вып. 2: Волынщик из Шотландии, Прогулка.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Рехин И. Песнь Орфея. Колокольный перезвон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Сагрерас Х. Школа. Ч. 1, № 1-43.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Л. Чтение нот.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 Ф. Соч. 60. № 1-3.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Учусь играть на гитаре. Избранные этюды. Ч. 1, № 1-33.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народных мелодий.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Второй курс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Однооктавные хроматические гаммы от открытых струн –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mi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im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am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ma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ai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 w:eastAsia="zh-CN"/>
        </w:rPr>
        <w:t>ia</w:t>
      </w:r>
      <w:r>
        <w:rPr>
          <w:rFonts w:ascii="Times New Roman" w:hAnsi="Times New Roman"/>
          <w:sz w:val="28"/>
          <w:szCs w:val="28"/>
        </w:rPr>
        <w:t xml:space="preserve">, гамма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i/>
          <w:sz w:val="28"/>
          <w:szCs w:val="28"/>
          <w:lang w:eastAsia="zh-CN"/>
        </w:rPr>
        <w:t>-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dur</w:t>
      </w:r>
      <w:r>
        <w:rPr>
          <w:rFonts w:ascii="Times New Roman" w:hAnsi="Times New Roman"/>
          <w:sz w:val="28"/>
          <w:szCs w:val="28"/>
          <w:lang w:eastAsia="zh-CN"/>
        </w:rPr>
        <w:t xml:space="preserve"> в две, три октавы (аппликатура А. Сеговии), пройденными ритмическими вариантами на одном звуке и в последовательности. Закрепление пройденных позиций.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r>
        <w:rPr>
          <w:rFonts w:ascii="Times New Roman" w:hAnsi="Times New Roman"/>
          <w:i/>
          <w:sz w:val="28"/>
          <w:szCs w:val="28"/>
          <w:lang w:eastAsia="zh-CN"/>
        </w:rPr>
        <w:t>барэ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staccato</w:t>
      </w:r>
      <w:r>
        <w:rPr>
          <w:rFonts w:ascii="Times New Roman" w:hAnsi="Times New Roman"/>
          <w:sz w:val="28"/>
          <w:szCs w:val="28"/>
          <w:lang w:eastAsia="zh-CN"/>
        </w:rPr>
        <w:t xml:space="preserve">, восходящее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голосом, подбор и аккомпанирование песен с наличием 3-5 простых аккордов.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сложной трехчастной форме, произведений с элементами полифонии, произведений композиторов </w:t>
      </w:r>
      <w:r>
        <w:rPr>
          <w:rFonts w:ascii="Times New Roman" w:hAnsi="Times New Roman"/>
          <w:sz w:val="28"/>
          <w:szCs w:val="28"/>
          <w:lang w:val="en-US" w:eastAsia="zh-CN"/>
        </w:rPr>
        <w:t>XVII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XVIII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веков, обработок народных песен и мелодий, старинной музыки.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06"/>
      </w:tblGrid>
      <w:tr w:rsidR="0085603F" w:rsidTr="0085603F">
        <w:tc>
          <w:tcPr>
            <w:tcW w:w="4361" w:type="dxa"/>
          </w:tcPr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5603F">
              <w:rPr>
                <w:rFonts w:ascii="Times New Roman" w:hAnsi="Times New Roman"/>
                <w:sz w:val="26"/>
                <w:szCs w:val="26"/>
                <w:u w:val="single"/>
              </w:rPr>
              <w:t>1 вариант</w:t>
            </w:r>
          </w:p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Кошкин Н. «Мальвина» из сюиты «Маскарад».</w:t>
            </w:r>
          </w:p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Моцарт В. Аллегретто.</w:t>
            </w:r>
          </w:p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Шумидуб В. Этюд e-moll.</w:t>
            </w:r>
          </w:p>
        </w:tc>
        <w:tc>
          <w:tcPr>
            <w:tcW w:w="5606" w:type="dxa"/>
          </w:tcPr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5603F">
              <w:rPr>
                <w:rFonts w:ascii="Times New Roman" w:hAnsi="Times New Roman"/>
                <w:sz w:val="26"/>
                <w:szCs w:val="26"/>
                <w:u w:val="single"/>
              </w:rPr>
              <w:t>2 вариант</w:t>
            </w:r>
          </w:p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Рота Н. Мелодия из к/ф «Крестный отец».</w:t>
            </w:r>
          </w:p>
          <w:p w:rsidR="0085603F" w:rsidRPr="0085603F" w:rsidRDefault="0085603F" w:rsidP="008560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Иванов-Крамской А. Прелюдия. Обр. Зубченко.</w:t>
            </w:r>
          </w:p>
          <w:p w:rsidR="0085603F" w:rsidRPr="0085603F" w:rsidRDefault="0085603F" w:rsidP="0085603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5603F">
              <w:rPr>
                <w:rFonts w:ascii="Times New Roman" w:hAnsi="Times New Roman"/>
                <w:sz w:val="26"/>
                <w:szCs w:val="26"/>
              </w:rPr>
              <w:t>Козлов В. Кискино горе.</w:t>
            </w:r>
          </w:p>
        </w:tc>
      </w:tr>
    </w:tbl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Примерный список учебного репертуара </w:t>
      </w:r>
    </w:p>
    <w:p w:rsidR="0085603F" w:rsidRDefault="0085603F" w:rsidP="0085603F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(рекомендуемые произведения и нотная литература) 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Упражнения и этюды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Джулиани М. Соч. 100, № 1.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 25 этюдов для гитары. № 1-7.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Карулли Ф. 24 прелюдии. Соч. 114, № 1-4.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Пухоль Э. Школа. Ч. II, № 61-82.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Сагрерас Х. Школа. Ч. 1, № 56-76.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 Ф. Соч. 60, № 4-11; соч. 35, № 1-4; соч. 31, № 1-4.</w:t>
      </w:r>
    </w:p>
    <w:p w:rsidR="0085603F" w:rsidRDefault="0085603F" w:rsidP="0085603F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Учусь играть на гитаре. Избранные этюды. Ч.1, № 34-35, Ч. 2, № 1-17.</w:t>
      </w:r>
    </w:p>
    <w:p w:rsidR="0085603F" w:rsidRDefault="0085603F" w:rsidP="0085603F">
      <w:pPr>
        <w:spacing w:after="0" w:line="240" w:lineRule="auto"/>
        <w:ind w:firstLine="55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ind w:firstLine="55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Пьесы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Агуадо Д.. Вальс соль-мажор.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 Ф.. Шесть дивертисментов для гитары, соч. 2, № 1, 2, 4 (Менуэт соль-мажор, Вальс соль-мажор, Менуэт до-мажор). </w:t>
      </w:r>
      <w:r w:rsidRPr="00FF2BD8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маленькие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пьесы</w:t>
      </w:r>
      <w:r w:rsidRPr="00FF2B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Соч</w:t>
      </w:r>
      <w:r w:rsidRPr="00FF2BD8">
        <w:rPr>
          <w:rFonts w:ascii="Times New Roman" w:hAnsi="Times New Roman"/>
          <w:sz w:val="28"/>
          <w:szCs w:val="28"/>
        </w:rPr>
        <w:t>. 44, № 1-7 (</w:t>
      </w:r>
      <w:r>
        <w:rPr>
          <w:rFonts w:ascii="Times New Roman" w:hAnsi="Times New Roman"/>
          <w:sz w:val="28"/>
          <w:szCs w:val="28"/>
          <w:lang w:val="en-US"/>
        </w:rPr>
        <w:t>Andante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Allegretto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Andantino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мажор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Allegretto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moderato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мажор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Moderato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мажор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Andante</w:t>
      </w:r>
      <w:r w:rsidRPr="00FF2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Allegro</w:t>
      </w:r>
      <w:r w:rsidRPr="00FF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</w:t>
      </w:r>
      <w:r w:rsidRPr="00FF2B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мажор</w:t>
      </w:r>
      <w:r w:rsidRPr="00FF2BD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Шесть пьес для гитары, соч. 48 , № 1: Марш до-мажор. Шесть вальсов для гитары, соч. 51, № 1: Вальс соль-мажор.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Карулли Ф. Школа. Ч. 1: Прелюдии (по выбору), Вальс до-мажор, Вальс соль-мажор, Вальс ре-мажор, Вальс ля-мажор, Poco allegretto ля-мажор; . Andante до-мажор, Andante ля-минор, Andantino ля-минор, Andantino соль-мажор, Вальс ми-мажор, Andante Grazioso ре-мажор, Moderato ля-мажор, Allegretto Ballet ми-мажор, Poco allegretto фа-мажор, Andante фа-мажор, Allegretto ре-минор; соч. 333, № 1, 8-11, 15, 17 (Moderato до-мажор, Allegro до-мажор, Andante до-мажор, Andante Grazioso соль-мажор, Larghetto ми-минор, Скерцо до-мажор, Poco allegretto ре-мажор); соч. 241, № 1, 2 (Andante grazioso до-мажор, Вальс до-мажор); соч. 211, № 1-3, 5-7 (Andante до мажор, Andante grazioso соль-мажор, Вальс ре-мажор, Larghetto espressivo ля-минор, Moderato до-мажор, Andante соль-мажор); ор. 246 Andante (с вариациями) до-мажор, Poco allegretto до-мажор.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 Школа. Ч. 1. Соч. 59: пьесы в до-мажоре (Прелюдия, Andantino, Вальс, Allegretto); пьесы в соль-мажоре (Прелюдия, Andantino, Вальс, Полька); пьесы в ре-мажоре (Прелюдия, Вальс, Allegretto); пьесы в ля-мажоре (Прелюдия, Вальс, Марш, Allegretto); пьесы в ля-миноре (Прелюдия, Andante, Andantino); пьесы в ми-миноре (Прелюдия, Allegretto).</w:t>
      </w:r>
    </w:p>
    <w:p w:rsidR="0085603F" w:rsidRDefault="0085603F" w:rsidP="00856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Каркасси М. Школа. Ч. III. Соч. 59, № 3, 9, 10, 13, 15-30 (Andante до-мажор, Вальс фа-мажор, Allegretto соль-мажор, Вальс фа-мажор, Каприччио ре-минор, Марш ре-мажор, Andante ми-минор, Allegrettj ми-мажор, Andante ля-минор, Рондо ля-мажор, Сицилиана ля-минор, Moderato до-мажор, Галоп ля-мажор) </w:t>
      </w:r>
    </w:p>
    <w:p w:rsidR="0085603F" w:rsidRDefault="0085603F" w:rsidP="00856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Джулиани М..Соч. 14, № 4, 5 (Рондо ля-мажор, Рондо ре-мажор); Соч. 51, № 2, Grazioso до-мажор; Соч. 30, № 1, (Andantino до-мажор), 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Диабелли А.. Соч. 39, № 2, 12, 16, 17, 23, 26 (Allegretto до-мажор, Tempo di menuetto соль-мажор, Andante ре-мажор, Allegro Scherzo ре-мажор, Moderato ля-мажор, Этюд фа-мажор).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Кюффнер Й. Соч. 80: Allegretto соль-мажор, Andante poco adagio до-мажор, Allegretto соль-мажор, Марш до-мажор, Andante ля-минор, Allegro moderato (Рондо) до-мажор.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А. Школа: Пьеса ля-минор, Танец ля-мажор, Прелюдия ми-минор, Allegro (Шутка) соль-мажор, Маленький вальс до-мажор.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Л. «Пьесы для начинающих»: Прогулка, Заводная балерина, Звёздочки, Храбрый охотник, Песенка, Комарик, Петрушка, Упорство, С песенкой по лесенке, Тараканище, Хрустальный башмачок, Полонез, Канатоходец, Ёжики, Весёлый поезд; «Театр приехал»: Мальвина, Весёлый плутишка, Буратино, Карабас-Барабас. «Детские пьесы»: Шествие утят, Дюймовочка, Часы, Маленький вальс, Мазурка, Улыбка кота. Долгий путь, Жалоба, Капель, Деревенская картинка, Наигрыш. «На зелёном лугу»: Грибной </w:t>
      </w:r>
      <w:r>
        <w:rPr>
          <w:rFonts w:ascii="Times New Roman" w:hAnsi="Times New Roman"/>
          <w:sz w:val="28"/>
          <w:szCs w:val="28"/>
        </w:rPr>
        <w:lastRenderedPageBreak/>
        <w:t>дождик, Гусеница, Колокольчик и незабудка, Василёк, Романс кузнечика, Ветерок. «Юному гитаристу»: Маленький марш, Кто там? Дрёма, Маленькая вариация ля-минор; Облачко, Мелодия, Тема с вариациями ре-мажор, Дождливое утро, Сновидения, Меланхолический вальс, Инкогнито.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 «Маленькие тайны сеньориты гитары»: Маленькая арфистка, Весёлые ступеньки, Полька «топ-топ-топ», Дедушкин рок-н-ролл, Хоровод, Петушок и эхо, Фанфары и барабан. «Вокруг света»: На рисовом поле, Северный эскиз. 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В. «Детский альбом»: Золотые рыбки, Резвый ослик, Мазурка, Тарантелла. «Юный гитарист» (по выбору).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Ю.. «Фантазёр»: Крутится колёсико.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Поплянова Е.. «Путешествие на остров Гитара»: Добрый гном, Старинный танец, Вальс для промокшего зонтика.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Рехин И.. «Альбом юного гитариста». Ч. 2: Уличный клоун, Пасмурный день, Маленькая балерина, Морская звезда, Марионетки, Этюд, Восточный танец, Грустная песенка для Лауры, Северная баллада.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Иванова-Крамская Н.. Горнист. Колыбельная, Шарманка.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Старинная музыка - переложения для гитары (по выбору).</w:t>
      </w:r>
    </w:p>
    <w:p w:rsidR="0085603F" w:rsidRDefault="0085603F" w:rsidP="008560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народных мелодий (по выбору).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Третий курс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Двух-, трехоктавные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приемов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rasgeado</w:t>
      </w:r>
      <w:r>
        <w:rPr>
          <w:rFonts w:ascii="Times New Roman" w:hAnsi="Times New Roman"/>
          <w:sz w:val="28"/>
          <w:szCs w:val="28"/>
          <w:lang w:eastAsia="zh-CN"/>
        </w:rPr>
        <w:t xml:space="preserve">, натуральных флажолетов, исполнение мелизмов, 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glissando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отработку новых приемов, смену позиций, позиционную игру, отработку различных вариантов артикуляции, растяжку пальцев левой руки, смену аккордов.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навыками аккомпанемента: знакомство с составными интервалами, обращением интервалов, главными и побочными трезвучиями. 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формы, вариаций на народные темы, произведений кантиленного и полифонического склада, произведений Ф. Сора, М. Джулиани, произведений современных композиторов.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5603F" w:rsidRDefault="0085603F" w:rsidP="0085603F">
      <w:pPr>
        <w:numPr>
          <w:ilvl w:val="0"/>
          <w:numId w:val="40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 Мерц. Адажио.</w:t>
      </w:r>
    </w:p>
    <w:p w:rsidR="0085603F" w:rsidRDefault="0085603F" w:rsidP="0085603F">
      <w:pPr>
        <w:numPr>
          <w:ilvl w:val="0"/>
          <w:numId w:val="40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Де Видаль. Простые вариации на тему испанской «Фолии»</w:t>
      </w:r>
    </w:p>
    <w:p w:rsidR="0085603F" w:rsidRDefault="0085603F" w:rsidP="0085603F">
      <w:pPr>
        <w:numPr>
          <w:ilvl w:val="0"/>
          <w:numId w:val="40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Богословский. Темная ночь.</w:t>
      </w:r>
    </w:p>
    <w:p w:rsidR="0085603F" w:rsidRDefault="0085603F" w:rsidP="0085603F">
      <w:p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</w:p>
    <w:p w:rsidR="0085603F" w:rsidRDefault="0085603F" w:rsidP="0085603F">
      <w:pPr>
        <w:numPr>
          <w:ilvl w:val="0"/>
          <w:numId w:val="41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Гомес. Романс.</w:t>
      </w:r>
    </w:p>
    <w:p w:rsidR="0085603F" w:rsidRDefault="0085603F" w:rsidP="0085603F">
      <w:pPr>
        <w:numPr>
          <w:ilvl w:val="0"/>
          <w:numId w:val="41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Карулли. Сицилиана.</w:t>
      </w:r>
    </w:p>
    <w:p w:rsidR="0085603F" w:rsidRDefault="0085603F" w:rsidP="0085603F">
      <w:pPr>
        <w:numPr>
          <w:ilvl w:val="0"/>
          <w:numId w:val="41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Каччини. </w:t>
      </w:r>
      <w:r>
        <w:rPr>
          <w:rFonts w:ascii="Times New Roman" w:hAnsi="Times New Roman"/>
          <w:sz w:val="28"/>
          <w:szCs w:val="28"/>
          <w:lang w:val="en-US" w:eastAsia="zh-CN"/>
        </w:rPr>
        <w:t>Ave Maria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496621" w:rsidRDefault="00496621" w:rsidP="0085603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621" w:rsidRDefault="00496621" w:rsidP="0085603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03F" w:rsidRDefault="0085603F" w:rsidP="0085603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список.</w:t>
      </w:r>
    </w:p>
    <w:p w:rsidR="0085603F" w:rsidRDefault="0085603F" w:rsidP="0085603F">
      <w:pPr>
        <w:spacing w:after="0" w:line="240" w:lineRule="auto"/>
        <w:ind w:firstLine="6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и этюды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Карулли Ф. Этюды, соч.114; 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 Соч. 60, № 1-4.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Джулиани М. Этюды, соч. 100, № 2-4; соч. 48, № 1, 2, 3.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 25 этюдов. № 8-25.</w:t>
      </w:r>
    </w:p>
    <w:p w:rsidR="0085603F" w:rsidRDefault="0085603F" w:rsidP="00856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Брауэр Л. № 1-5.</w:t>
      </w:r>
    </w:p>
    <w:p w:rsidR="0085603F" w:rsidRDefault="0085603F" w:rsidP="00856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Карулли Ф. 24 прелюдии. Соч. 114, № 5-7.</w:t>
      </w:r>
    </w:p>
    <w:p w:rsidR="0085603F" w:rsidRDefault="0085603F" w:rsidP="0085603F">
      <w:pPr>
        <w:spacing w:after="0" w:line="240" w:lineRule="auto"/>
        <w:ind w:firstLine="660"/>
        <w:outlineLvl w:val="0"/>
        <w:rPr>
          <w:rFonts w:ascii="Times New Roman" w:hAnsi="Times New Roman"/>
          <w:b/>
          <w:sz w:val="28"/>
          <w:szCs w:val="28"/>
        </w:rPr>
      </w:pPr>
    </w:p>
    <w:p w:rsidR="0085603F" w:rsidRDefault="0085603F" w:rsidP="0085603F">
      <w:pPr>
        <w:spacing w:after="0" w:line="240" w:lineRule="auto"/>
        <w:ind w:firstLine="6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Пьесы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Анидо М. Аргентинская мелодия.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Беренд З.Старинная английская песня «Зелёные рукава».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Бортянков В. Сочинения и обработки для гитары. Прелюдия 4.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Виницкий А. Детский джазовый альбом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Джулиани М.. Этюды, соч. 111, № 1 (Andante (до-мажор); соч. 139, № 5 (Andantino ля-мажор); соч. 30, № 2-3 (Grazioso до-мажор, Allegretto до-мажор); № 14-22 (Andantino соль-мажор, Allegretto ля-мажор, Vivace до-мажор, 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соль-минор, Allegretto соль-мажор, Tempo di polaca до-мажор, Allegretto до-мажор, Andantino ре-минор, Allegretto ре-мажор). соч. 51, № 3, 4 (Agitato ля-минор, Maestoso соль-мажор).</w:t>
      </w:r>
    </w:p>
    <w:p w:rsidR="0085603F" w:rsidRDefault="0085603F" w:rsidP="0085603F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Л.. «Лёгкие пьесы»: Баба-яга, Две прелюдии, Танец ля-минор, Вокруг света»: Танго, Баркарола, Цыганские напевы, «Юному гитаристу»:  Allegretto с вариациями ля-мажор.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А. Русский напев. Прелюдия ля-минор.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Калатауд Б. Пьесы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В. «Детский альбом»: Три прелюдии.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М.. Школа. Ч. III. Соч. 59, 15-37 (Andantino ля-мажор, Вальс ля-минор, Марш соль-мажор, Larghetto ре-мажор, Allegretto Rondo ля-мажор,</w:t>
      </w:r>
      <w:r>
        <w:rPr>
          <w:rFonts w:ascii="Times New Roman" w:hAnsi="Times New Roman"/>
          <w:sz w:val="28"/>
          <w:szCs w:val="28"/>
          <w:lang w:val="pt-PT"/>
        </w:rPr>
        <w:t xml:space="preserve"> Larghetto</w:t>
      </w:r>
      <w:r>
        <w:rPr>
          <w:rFonts w:ascii="Times New Roman" w:hAnsi="Times New Roman"/>
          <w:sz w:val="28"/>
          <w:szCs w:val="28"/>
        </w:rPr>
        <w:t xml:space="preserve"> ля-мажор, Марш фа-мажор, Рондо ля-мажор) № 41 (Ария с вариациями ре-мажор). 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Карулли Ф. Школа. Ч.1: соч. 124, № 20 Менуэт ре-мажор; соч 211, № 10, 11, 13 (Poco allegretto ля-мажор, Andante Grazioso фа-мажор, Andante mosso ля-минор); Соч. 241, № 3, 4 (Allegretto grazioso соль-мажор, Полонез соль-мажор).Соч. 241, № 7, 8, 10, (Andante ми-мажор, Вальс фа-мажор, </w:t>
      </w:r>
      <w:r>
        <w:rPr>
          <w:rFonts w:ascii="Times New Roman" w:hAnsi="Times New Roman"/>
          <w:sz w:val="28"/>
          <w:szCs w:val="28"/>
          <w:lang w:val="pt-PT"/>
        </w:rPr>
        <w:t>Poco allegretto</w:t>
      </w:r>
      <w:r>
        <w:rPr>
          <w:rFonts w:ascii="Times New Roman" w:hAnsi="Times New Roman"/>
          <w:sz w:val="28"/>
          <w:szCs w:val="28"/>
        </w:rPr>
        <w:t xml:space="preserve"> ля-мажор, 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ми-минор, Andantino Grazioso ре-минор); соч. 241, Рондо до-мажор.</w:t>
      </w:r>
    </w:p>
    <w:p w:rsidR="0085603F" w:rsidRDefault="0085603F" w:rsidP="00856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В. «Маленькие тайны сеньориты Гитары»: Таинственные шаги.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Паганини Н.. 37 сонат для гитары MS. 84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Сарате Х.. Самба.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Ю. «Фантазёр»: Скоро сумерки настанут, Где-то дождичек идёт, Проскакали мимо кони, Дорога в Толедо, Дилижанс, Паромщик с Миссури. Вальс, Адель, Сказочник, Солдаты короля, Танец на траве.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 Ф. Шесть вальсов для гитары, соч. 51, № 2 (Вальс до-мажор); Шесть вальсов для гитары, соч. 57, №1 (Вальс ми-мажор).24 маленькие пьесы для гитары, соч. 44, № 12-23 (Andantino ми-минор, Allegretto ми-минор, Tempo di minuetto moderato ре-мажор, Andante ре-мажор, Cantabile ре-минор, Марш ре-мажор, Allegretto ре-мажор, Andantino ля-мажор, Andante ля-мажор, Andantino </w:t>
      </w:r>
      <w:r>
        <w:rPr>
          <w:rFonts w:ascii="Times New Roman" w:hAnsi="Times New Roman"/>
          <w:sz w:val="28"/>
          <w:szCs w:val="28"/>
        </w:rPr>
        <w:lastRenderedPageBreak/>
        <w:t xml:space="preserve">ля-минор, Allegro moderato  ля-минор). Шесть маленьких пьес. Соч. 45, № 1 (Andantino соль-мажор); соч. 45, № 4 (Вальс до-мажор); соч. 32, № 1, 2, 5 (Andantino ми-мажор, Вальс ми-мажор, Andante ми-минор);  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народных мелодий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Старинная музыка – переложения для гитары (по выбору).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Четвертый курс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Двух-, трехоктавные мажорные, минорные (трех видов) гаммы аппликатурой А. Сеговии, хроматические гаммы во всех позициях, освоение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позиций грифа гитары. Гаммы интервалами – терциями, секстами, октавами, пройденными ритмическими и аппликатурными вариантами.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всеми видами арпеджио в подвижных темпах. Освоение скользящего удара, искусственных флажолет (октавных), мелизмов (форшлаги, морденты), тремоло, приема </w:t>
      </w:r>
      <w:r>
        <w:rPr>
          <w:rFonts w:ascii="Times New Roman" w:hAnsi="Times New Roman"/>
          <w:i/>
          <w:sz w:val="28"/>
          <w:szCs w:val="28"/>
          <w:lang w:val="en-US"/>
        </w:rPr>
        <w:t>vibrato</w:t>
      </w:r>
      <w:r>
        <w:rPr>
          <w:rFonts w:ascii="Times New Roman" w:hAnsi="Times New Roman"/>
          <w:sz w:val="28"/>
          <w:szCs w:val="28"/>
        </w:rPr>
        <w:t>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звукоизвлечения </w:t>
      </w:r>
      <w:r>
        <w:rPr>
          <w:rFonts w:ascii="Times New Roman" w:hAnsi="Times New Roman"/>
          <w:i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пройденного материала, знакомство с септаккордами и секвенциями септаккордов.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сочинений И. С. Баха и Ф. Генделя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сочинений крупной формы (соната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чч., сюита не менее трех частей, вариации).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5603F" w:rsidRDefault="0085603F" w:rsidP="0085603F">
      <w:pPr>
        <w:numPr>
          <w:ilvl w:val="0"/>
          <w:numId w:val="42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Карулли. Рондо.</w:t>
      </w:r>
    </w:p>
    <w:p w:rsidR="0085603F" w:rsidRDefault="0085603F" w:rsidP="0085603F">
      <w:pPr>
        <w:numPr>
          <w:ilvl w:val="0"/>
          <w:numId w:val="42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Калинин. Прелюдия.</w:t>
      </w:r>
    </w:p>
    <w:p w:rsidR="0085603F" w:rsidRDefault="0085603F" w:rsidP="0085603F">
      <w:pPr>
        <w:numPr>
          <w:ilvl w:val="0"/>
          <w:numId w:val="42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«Ах ты, душечка». Обр. А. Иванова-Крамского.</w:t>
      </w:r>
    </w:p>
    <w:p w:rsidR="0085603F" w:rsidRDefault="0085603F" w:rsidP="0085603F">
      <w:p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85603F" w:rsidRDefault="0085603F" w:rsidP="0085603F">
      <w:pPr>
        <w:numPr>
          <w:ilvl w:val="0"/>
          <w:numId w:val="43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Паганини. Сонатина.</w:t>
      </w:r>
    </w:p>
    <w:p w:rsidR="0085603F" w:rsidRDefault="0085603F" w:rsidP="0085603F">
      <w:pPr>
        <w:numPr>
          <w:ilvl w:val="0"/>
          <w:numId w:val="43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«Я на камушке сижу». Обр. А. Иванова-Крамского.</w:t>
      </w:r>
    </w:p>
    <w:p w:rsidR="0085603F" w:rsidRDefault="0085603F" w:rsidP="0085603F">
      <w:pPr>
        <w:numPr>
          <w:ilvl w:val="0"/>
          <w:numId w:val="43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Петров. Я спросил у ясеня.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репертуарные списки</w:t>
      </w:r>
    </w:p>
    <w:p w:rsidR="0085603F" w:rsidRDefault="0085603F" w:rsidP="0085603F">
      <w:pPr>
        <w:spacing w:after="0" w:line="240" w:lineRule="auto"/>
        <w:ind w:firstLine="6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и этюды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Карулли Ф.. Этюды, соч.114; Прелюдии № 14-17, 18, 19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Каркасси. М.Соч. 60, № 2-4.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Джулиани М.. Этюды, соч. 100, № 2-4; соч. 48, № 1, 2, 3.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Л.. 25 этюдов. № 21-25.</w:t>
      </w:r>
    </w:p>
    <w:p w:rsidR="0085603F" w:rsidRDefault="0085603F" w:rsidP="0085603F">
      <w:pPr>
        <w:spacing w:after="0" w:line="240" w:lineRule="auto"/>
        <w:ind w:firstLine="6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Пьесы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Ф.Сор. Шесть пьес для гитары, соч. 48, № 4 (Вальс ля-мажор). Шесть вальсов, соч. 51, № 3-6 ( Вальс ми-минор, Вальс соль-мажор, Вальс ре-мажор, Вальс до-мажор). Шесть вальсов , соч. 57, № 2-6 (вальс ми-минор, Вальс ре-мажор, Вальс соль-мажор, Вальс ля-мажор, Валь до-мажор). Шесть </w:t>
      </w:r>
      <w:r>
        <w:rPr>
          <w:rFonts w:ascii="Times New Roman" w:hAnsi="Times New Roman"/>
          <w:sz w:val="28"/>
          <w:szCs w:val="28"/>
        </w:rPr>
        <w:lastRenderedPageBreak/>
        <w:t>дивертисментов, соч. 2, № 5 (Вальс до-мажор). Шесть маленьких пьес, соч. 5, № 1-3, 6 (Менуэт соль-мажор, Вальс до-мажор, Менуэт до-мажор, Вальс ре-мажор).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М.Джулиани. Этюды, Соч. 139, № 2, 4 (</w:t>
      </w:r>
      <w:r>
        <w:rPr>
          <w:rFonts w:ascii="Times New Roman" w:hAnsi="Times New Roman"/>
          <w:sz w:val="28"/>
          <w:szCs w:val="28"/>
          <w:lang w:val="pt-PT"/>
        </w:rPr>
        <w:t>Grazioso</w:t>
      </w:r>
      <w:r>
        <w:rPr>
          <w:rFonts w:ascii="Times New Roman" w:hAnsi="Times New Roman"/>
          <w:sz w:val="28"/>
          <w:szCs w:val="28"/>
        </w:rPr>
        <w:t xml:space="preserve"> соль-мажор, Maestoso ля-минор); соч. 139, № 5 (Andantino ля-мажор); соч. 30, № 14-22 (Andantino соль-мажор, Allegretto ля-мажор, Vivace до-мажор, 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соль-минор, Allegretto соль-мажор, Tempo di polaca до-мажор, Allegretto до-мажор, Andantino ре-минор, Allegretto ре-мажор); 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М.Каркасси. Школа. Ч. III. Соч. 59, № 31-37 (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ля-мажор, Марш фа-мажор, Рондо ля-мажор, Вальс ре-минор, Рондо до-мажор, Вальс ля-мажор, 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ре-мажор).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Ф.Карулли. Соч. 241, № 7, 8, 10, 11, 14 (Andante ми-мажор, Вальс фа-мажор, </w:t>
      </w:r>
      <w:r>
        <w:rPr>
          <w:rFonts w:ascii="Times New Roman" w:hAnsi="Times New Roman"/>
          <w:sz w:val="28"/>
          <w:szCs w:val="28"/>
          <w:lang w:val="pt-PT"/>
        </w:rPr>
        <w:t>Poco allegretto</w:t>
      </w:r>
      <w:r>
        <w:rPr>
          <w:rFonts w:ascii="Times New Roman" w:hAnsi="Times New Roman"/>
          <w:sz w:val="28"/>
          <w:szCs w:val="28"/>
        </w:rPr>
        <w:t xml:space="preserve"> ля-мажор, </w:t>
      </w:r>
      <w:r>
        <w:rPr>
          <w:rFonts w:ascii="Times New Roman" w:hAnsi="Times New Roman"/>
          <w:sz w:val="28"/>
          <w:szCs w:val="28"/>
          <w:lang w:val="pt-PT"/>
        </w:rPr>
        <w:t>Larghetto</w:t>
      </w:r>
      <w:r>
        <w:rPr>
          <w:rFonts w:ascii="Times New Roman" w:hAnsi="Times New Roman"/>
          <w:sz w:val="28"/>
          <w:szCs w:val="28"/>
        </w:rPr>
        <w:t xml:space="preserve"> ми-минор, Andantino Grazioso ре-минор); соч. 241. 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Н.Паганини. 37 сонат для гитары MS. 84 (по выбору).</w:t>
      </w:r>
    </w:p>
    <w:p w:rsidR="0085603F" w:rsidRDefault="0085603F" w:rsidP="0085603F">
      <w:pPr>
        <w:spacing w:after="0" w:line="240" w:lineRule="auto"/>
        <w:ind w:firstLine="66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Л.Иванова. «Лёгкие пьесы»: Сонатина ля-мажор, Две прелюдии, Сюита в старинном стиле»: Танго, Баркарола, Цыганские напевы, «Юному гитаристу»:  Allegretto с вариациями ля-мажор, Танец, Сонатина ми-минор в 3-х частях.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В.Калинин. «Детский альбом»: Элегия.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М.Козлов. «Сентябрьский денёк»: Бразильский танец.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Ю.Смирнов. «Фантазёр»: Вальс, Адель, Сказочник, Солдаты короля, Танец на траве.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В.Бортянков. Сочинения и обработки для гитары. Прелюдия 5.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Б.Калатауд. Пьесы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П.Роч. Хабанера.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народных мелодий (по выбору).</w:t>
      </w:r>
    </w:p>
    <w:p w:rsidR="0085603F" w:rsidRDefault="0085603F" w:rsidP="0085603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Старинная музыка – переложения для гитары (по выбору).</w:t>
      </w: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Пятый курс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мажорые, минорные, хроматические гаммы во всех пройденных позициях всеми допустимыми приемами, динамическими оттенками и ритмическими фигурациями, гаммы интервалами.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всех пройденных позиций, всего грифа гитары.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пройденных штрихов, приемов игры, аккордовой и мелкой техники. Освоение приема </w:t>
      </w:r>
      <w:r>
        <w:rPr>
          <w:rFonts w:ascii="Times New Roman" w:hAnsi="Times New Roman"/>
          <w:i/>
          <w:sz w:val="28"/>
          <w:szCs w:val="28"/>
        </w:rPr>
        <w:t>тамбурин</w:t>
      </w:r>
      <w:r>
        <w:rPr>
          <w:rFonts w:ascii="Times New Roman" w:hAnsi="Times New Roman"/>
          <w:sz w:val="28"/>
          <w:szCs w:val="28"/>
        </w:rPr>
        <w:t>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85603F" w:rsidRDefault="0085603F" w:rsidP="0085603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сочинений И. С. Баха и Ф. Генделя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Примерная программа</w:t>
      </w:r>
      <w:r w:rsidR="00FF2BD8">
        <w:rPr>
          <w:rFonts w:ascii="Times New Roman" w:hAnsi="Times New Roman"/>
          <w:b/>
          <w:sz w:val="28"/>
          <w:szCs w:val="28"/>
          <w:highlight w:val="white"/>
        </w:rPr>
        <w:t xml:space="preserve"> выпускного академического концерта</w:t>
      </w:r>
    </w:p>
    <w:p w:rsidR="0085603F" w:rsidRDefault="0085603F" w:rsidP="0085603F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М. Джулиани. Соната № 2</w:t>
      </w:r>
    </w:p>
    <w:p w:rsidR="0085603F" w:rsidRDefault="0085603F" w:rsidP="0085603F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рнп «Тонкая рябина». Обр. Е. Ларичева.</w:t>
      </w:r>
    </w:p>
    <w:p w:rsidR="0085603F" w:rsidRDefault="0085603F" w:rsidP="0085603F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Каркасси М. Этюд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moll</w:t>
      </w:r>
      <w:r>
        <w:rPr>
          <w:rFonts w:ascii="Times New Roman" w:hAnsi="Times New Roman"/>
          <w:sz w:val="28"/>
          <w:szCs w:val="28"/>
          <w:highlight w:val="white"/>
        </w:rPr>
        <w:t>. Ор.60</w:t>
      </w:r>
    </w:p>
    <w:p w:rsidR="0085603F" w:rsidRDefault="0085603F" w:rsidP="0085603F">
      <w:pPr>
        <w:numPr>
          <w:ilvl w:val="1"/>
          <w:numId w:val="35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Ю. Шилин. Испанский танец.</w:t>
      </w:r>
    </w:p>
    <w:p w:rsidR="0085603F" w:rsidRDefault="0085603F" w:rsidP="008560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5603F" w:rsidRDefault="0085603F" w:rsidP="0085603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Вайс С. Л. Чакона. Редакция П. Иванникова</w:t>
      </w:r>
    </w:p>
    <w:p w:rsidR="0085603F" w:rsidRDefault="0085603F" w:rsidP="0085603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Морено-Торроба. Фандангильо.</w:t>
      </w:r>
    </w:p>
    <w:p w:rsidR="0085603F" w:rsidRDefault="0085603F" w:rsidP="0085603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Каркасси М. Этюд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D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dur</w:t>
      </w:r>
      <w:r>
        <w:rPr>
          <w:rFonts w:ascii="Times New Roman" w:hAnsi="Times New Roman"/>
          <w:sz w:val="28"/>
          <w:szCs w:val="28"/>
          <w:highlight w:val="white"/>
        </w:rPr>
        <w:t>. Ор.60</w:t>
      </w:r>
    </w:p>
    <w:p w:rsidR="0085603F" w:rsidRDefault="0085603F" w:rsidP="0085603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Рнп «Ох, болт, что болит». Обр. М. Высоцкого</w:t>
      </w: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  <w:u w:val="single"/>
        </w:rPr>
      </w:pPr>
    </w:p>
    <w:p w:rsidR="0085603F" w:rsidRDefault="0085603F" w:rsidP="00856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603F" w:rsidRDefault="0085603F" w:rsidP="0085603F">
      <w:pPr>
        <w:spacing w:after="0" w:line="240" w:lineRule="auto"/>
        <w:ind w:firstLine="65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и этюды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Э.Пухоль. Школа. Ч. II, № 93-104, Этюды VII-IX.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М.Джулиани. Этюды, соч. 48, № 7-8; соч. 100 № 10, 11, 15, 23.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Д.Агуадо. Школа. 24 этюда, № 6-8, 16, 23, 24.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Ф.Сор. Этюды, соч. 60, № 24; соч. 35, № 19, 20; соч. 31, № 21-23; соч.6, № 1,2,4, 5,8.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Ф.Карулли. 24 прелюдии, соч.114, № 23, 24.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М.Каркасси. Соч. 60, № 14-19.</w:t>
      </w:r>
    </w:p>
    <w:p w:rsidR="0085603F" w:rsidRDefault="0085603F" w:rsidP="0085603F">
      <w:pPr>
        <w:spacing w:after="0" w:line="240" w:lineRule="auto"/>
        <w:ind w:firstLine="65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Пьесы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Ф.Сор. Шесть маленьких пьес, соч. 32, № 4 (Мазурка ре-мажор). Шесть маленьких пьес, соч. 45, № 5,6 (Andante ля-мажор, пьеса ля-мажор). Шесть пьес для гитары, соч. 48, № 6 (Rondo, Allegretto ре-мажор). 24 маленькие пьесы для гитары, соч. 44, № 24 (Вальс ля-мажор). ); Шесть дивертис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ентов, соч. 2, № 6 (Siciliana ми-минор); соч. 8, № 4 (Allegro до-мажор). Шесть вальсов , соч. 17, № 1-6; соч. 18, № 1-6.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М.Джулиани. Этюды, соч. 111, № 4-8 (Allegretto соль-мажор, Andantino ля-мажор, Andantino с вариациями ре-мажор, Allegro vivace ля-мажор, Allegretto ля-мажор); соч. 30, № 30-32 (Andantino соль-мажор, Allegretto ля-минор, Andantino до-мажор); соч. 57, «12 вальсов» (по выбору); соч. 71, № 1 Сонатина до-мажор в 3-х частях (I ч. – Maestoso, II ч. – Menuetto, III ч. – Rondo Allegretto); Сонатина соль-мажор в 2-х частях ( I ч. – Grazioso, II ч. – Allegretto).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М.Каркасси. Школа. Ч. III. Соч. 59, № 42-45 (Вариации на тему швейцарской песни, Andante ре-мажор, Ария с вариациями ля-мажор, Вальс ре-мажор).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Ф.Молино. Школа: Соната соль-мажор в 3-х частях (I ч. – Largo, II ч. – Andante, III ч. – Rondo Allegretto); Соната до-мажор в 2-х частях (I ч. – Andante, II ч. - Rondo Allegretto).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Ф.Граньяни. Соч. 6 Сонатина соль-мажор (I ч. – Andante sostenuto, II ч. - Rondo Allegretto); Сонатина ре-мажор (I ч. – Allegro, II ч.- Rondo Allegretto).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Н.Паганини. 37 сонат для гитары MS. 84 (по выбору).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А.Иванов-Крамской. Элегия, Вальс, Песня без слов.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А.Лауро. Венесуэльские вальсы (по выбору).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Х.Кардосо. Милонга.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И.Савио. Музыкальная шкатулка (Часы).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Ю.Смирнов. «Фантазёр»: В старом доме на Фонтанке; На Крестовском, где метро.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народных мелодий (по выбору).</w:t>
      </w:r>
    </w:p>
    <w:p w:rsidR="0085603F" w:rsidRDefault="0085603F" w:rsidP="0085603F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Старинная музыка – переложения для гитары (по выбору).</w:t>
      </w: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  <w:u w:val="single"/>
        </w:rPr>
      </w:pP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lastRenderedPageBreak/>
        <w:t>Шестой курс</w:t>
      </w:r>
    </w:p>
    <w:p w:rsidR="0085603F" w:rsidRDefault="0085603F" w:rsidP="008560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шестом курсе обучаются учащиеся, которые целенаправленно готовятся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85603F" w:rsidRDefault="0085603F" w:rsidP="008560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85603F" w:rsidRDefault="0085603F" w:rsidP="0085603F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Примерная программа итогового академического концерта</w:t>
      </w:r>
    </w:p>
    <w:p w:rsidR="0085603F" w:rsidRDefault="0085603F" w:rsidP="0085603F">
      <w:pPr>
        <w:numPr>
          <w:ilvl w:val="0"/>
          <w:numId w:val="45"/>
        </w:numPr>
        <w:tabs>
          <w:tab w:val="num" w:pos="426"/>
        </w:tabs>
        <w:spacing w:after="0" w:line="240" w:lineRule="auto"/>
        <w:ind w:hanging="78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Бах И. С. Прелюдия. Из сюиты № 2 для лютни</w:t>
      </w:r>
    </w:p>
    <w:p w:rsidR="0085603F" w:rsidRDefault="0085603F" w:rsidP="0085603F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 Карулли. Этюд </w:t>
      </w:r>
      <w:r>
        <w:rPr>
          <w:rFonts w:ascii="Times New Roman" w:hAnsi="Times New Roman"/>
          <w:sz w:val="28"/>
          <w:szCs w:val="28"/>
          <w:highlight w:val="white"/>
          <w:lang w:val="en-US" w:eastAsia="zh-CN"/>
        </w:rPr>
        <w:t>a-moll</w:t>
      </w:r>
      <w:r>
        <w:rPr>
          <w:rFonts w:ascii="Times New Roman" w:hAnsi="Times New Roman"/>
          <w:sz w:val="28"/>
          <w:szCs w:val="28"/>
          <w:highlight w:val="white"/>
          <w:lang w:eastAsia="zh-CN"/>
        </w:rPr>
        <w:t>.</w:t>
      </w:r>
    </w:p>
    <w:p w:rsidR="0085603F" w:rsidRDefault="0085603F" w:rsidP="0085603F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zh-CN"/>
        </w:rPr>
        <w:t>Ю. Шилин. Волны Испании.</w:t>
      </w:r>
    </w:p>
    <w:p w:rsidR="0085603F" w:rsidRDefault="0085603F" w:rsidP="0085603F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zh-CN"/>
        </w:rPr>
        <w:t>К. Сидорович. Однозвучно гремит колокольчик. Обр. Е. Теплякова.</w:t>
      </w:r>
    </w:p>
    <w:p w:rsidR="0085603F" w:rsidRDefault="0085603F" w:rsidP="0085603F">
      <w:pPr>
        <w:tabs>
          <w:tab w:val="num" w:pos="360"/>
        </w:tabs>
        <w:spacing w:after="0" w:line="240" w:lineRule="auto"/>
        <w:ind w:left="425" w:hanging="85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5603F" w:rsidRDefault="0085603F" w:rsidP="0085603F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Персел Г. Сюита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a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moll</w:t>
      </w:r>
      <w:r>
        <w:rPr>
          <w:rFonts w:ascii="Times New Roman" w:hAnsi="Times New Roman"/>
          <w:sz w:val="28"/>
          <w:szCs w:val="28"/>
          <w:highlight w:val="white"/>
        </w:rPr>
        <w:t>. Переложение П. Иванникова.</w:t>
      </w:r>
    </w:p>
    <w:p w:rsidR="0085603F" w:rsidRDefault="0085603F" w:rsidP="0085603F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Лауро А. Мария Каролина. Венесуэльский вальс.</w:t>
      </w:r>
    </w:p>
    <w:p w:rsidR="0085603F" w:rsidRDefault="0085603F" w:rsidP="0085603F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Таррега Ф. Этюд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dur</w:t>
      </w:r>
    </w:p>
    <w:p w:rsidR="0085603F" w:rsidRDefault="0085603F" w:rsidP="0085603F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Украинская народная песня «Садок вишневый». Обр. Е. Теплякова.</w:t>
      </w:r>
    </w:p>
    <w:p w:rsidR="005F6982" w:rsidRDefault="005F6982" w:rsidP="005F6982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D4D71" w:rsidRPr="00C023C1" w:rsidRDefault="009D4D71" w:rsidP="009D4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C023C1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FD0305">
        <w:rPr>
          <w:rFonts w:ascii="Times New Roman" w:hAnsi="Times New Roman"/>
          <w:b/>
          <w:sz w:val="28"/>
          <w:szCs w:val="28"/>
        </w:rPr>
        <w:t>.</w:t>
      </w:r>
      <w:r w:rsidR="00FD40CD">
        <w:rPr>
          <w:rFonts w:ascii="Times New Roman" w:hAnsi="Times New Roman"/>
          <w:b/>
          <w:sz w:val="28"/>
          <w:szCs w:val="28"/>
        </w:rPr>
        <w:t xml:space="preserve"> </w:t>
      </w:r>
      <w:r w:rsidR="0038282A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751A47">
        <w:rPr>
          <w:rFonts w:ascii="Times New Roman" w:hAnsi="Times New Roman"/>
          <w:b/>
          <w:sz w:val="28"/>
          <w:szCs w:val="28"/>
        </w:rPr>
        <w:t xml:space="preserve"> по предмету «Гитара» </w:t>
      </w:r>
      <w:r w:rsidR="00496621">
        <w:rPr>
          <w:rFonts w:ascii="Times New Roman" w:hAnsi="Times New Roman"/>
          <w:b/>
          <w:sz w:val="28"/>
          <w:szCs w:val="28"/>
        </w:rPr>
        <w:t>ДОП</w:t>
      </w:r>
      <w:r w:rsidR="00751A47">
        <w:rPr>
          <w:rFonts w:ascii="Times New Roman" w:hAnsi="Times New Roman"/>
          <w:b/>
          <w:sz w:val="28"/>
          <w:szCs w:val="28"/>
        </w:rPr>
        <w:t xml:space="preserve"> «Инструментальное исполнительство»</w:t>
      </w:r>
    </w:p>
    <w:p w:rsidR="0064009B" w:rsidRDefault="00751A47" w:rsidP="0064009B">
      <w:pPr>
        <w:tabs>
          <w:tab w:val="num" w:pos="540"/>
          <w:tab w:val="num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51A47">
        <w:rPr>
          <w:rFonts w:ascii="Times New Roman" w:hAnsi="Times New Roman"/>
          <w:sz w:val="28"/>
          <w:szCs w:val="28"/>
        </w:rPr>
        <w:t xml:space="preserve">Освоение программы учебного предмета «Гитара» </w:t>
      </w:r>
      <w:r w:rsidR="0064009B">
        <w:rPr>
          <w:rFonts w:ascii="Times New Roman" w:hAnsi="Times New Roman"/>
          <w:sz w:val="28"/>
          <w:szCs w:val="28"/>
        </w:rPr>
        <w:t xml:space="preserve">обеспечивает </w:t>
      </w:r>
      <w:r w:rsidRPr="00751A4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64009B">
        <w:rPr>
          <w:rFonts w:ascii="Times New Roman" w:hAnsi="Times New Roman"/>
          <w:sz w:val="28"/>
          <w:szCs w:val="28"/>
        </w:rPr>
        <w:t>комплекса исполнительских</w:t>
      </w:r>
      <w:r w:rsidR="0064009B" w:rsidRPr="00751A47">
        <w:rPr>
          <w:rFonts w:ascii="Times New Roman" w:hAnsi="Times New Roman"/>
          <w:sz w:val="28"/>
          <w:szCs w:val="28"/>
        </w:rPr>
        <w:t xml:space="preserve"> </w:t>
      </w:r>
      <w:r w:rsidRPr="00751A47">
        <w:rPr>
          <w:rFonts w:ascii="Times New Roman" w:hAnsi="Times New Roman"/>
          <w:sz w:val="28"/>
          <w:szCs w:val="28"/>
        </w:rPr>
        <w:t xml:space="preserve">знаний, умений, навыков, </w:t>
      </w:r>
      <w:r w:rsidR="0064009B">
        <w:rPr>
          <w:rFonts w:ascii="Times New Roman" w:hAnsi="Times New Roman"/>
          <w:sz w:val="28"/>
          <w:szCs w:val="28"/>
        </w:rPr>
        <w:t>позволяющих использовать многообразные возможности гитары для достижения наиболее убедительной интерпретации авторского текста.</w:t>
      </w:r>
    </w:p>
    <w:p w:rsidR="00751A47" w:rsidRPr="00751A47" w:rsidRDefault="00751A47" w:rsidP="0064009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 программе учебного предмета «Гитара» должен знать: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</w:t>
      </w:r>
      <w:r w:rsidR="00751A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исторически</w:t>
      </w:r>
      <w:r w:rsidR="00751A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сведени</w:t>
      </w:r>
      <w:r w:rsidR="00751A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инструменте;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конструктивны</w:t>
      </w:r>
      <w:r w:rsidR="00751A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особенност</w:t>
      </w:r>
      <w:r w:rsidR="00751A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1A47">
        <w:rPr>
          <w:rFonts w:ascii="Times New Roman" w:hAnsi="Times New Roman"/>
          <w:sz w:val="28"/>
          <w:szCs w:val="28"/>
        </w:rPr>
        <w:t>гитары</w:t>
      </w:r>
      <w:r>
        <w:rPr>
          <w:rFonts w:ascii="Times New Roman" w:hAnsi="Times New Roman"/>
          <w:sz w:val="28"/>
          <w:szCs w:val="28"/>
        </w:rPr>
        <w:t>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уходу за инструментом;</w:t>
      </w:r>
    </w:p>
    <w:p w:rsidR="0038282A" w:rsidRDefault="0064009B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музыкальную терминологию и </w:t>
      </w:r>
      <w:r w:rsidR="0038282A">
        <w:rPr>
          <w:rFonts w:ascii="Times New Roman" w:hAnsi="Times New Roman"/>
          <w:sz w:val="28"/>
          <w:szCs w:val="28"/>
        </w:rPr>
        <w:t>основы музыкальной грамоты</w:t>
      </w:r>
      <w:r>
        <w:rPr>
          <w:rFonts w:ascii="Times New Roman" w:hAnsi="Times New Roman"/>
          <w:sz w:val="28"/>
          <w:szCs w:val="28"/>
        </w:rPr>
        <w:t xml:space="preserve"> (в пределах программы)</w:t>
      </w:r>
      <w:r w:rsidR="0038282A">
        <w:rPr>
          <w:rFonts w:ascii="Times New Roman" w:hAnsi="Times New Roman"/>
          <w:sz w:val="28"/>
          <w:szCs w:val="28"/>
        </w:rPr>
        <w:t>;</w:t>
      </w:r>
    </w:p>
    <w:p w:rsidR="0038282A" w:rsidRDefault="0064009B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художественно-исполнительские возможности гитары, </w:t>
      </w:r>
      <w:r w:rsidR="0038282A">
        <w:rPr>
          <w:rFonts w:ascii="Times New Roman" w:hAnsi="Times New Roman"/>
          <w:sz w:val="28"/>
          <w:szCs w:val="28"/>
        </w:rPr>
        <w:t>основные средства музыкальной выразительности</w:t>
      </w:r>
      <w:r>
        <w:rPr>
          <w:rFonts w:ascii="Times New Roman" w:hAnsi="Times New Roman"/>
          <w:sz w:val="28"/>
          <w:szCs w:val="28"/>
        </w:rPr>
        <w:t xml:space="preserve"> и приемы игры</w:t>
      </w:r>
      <w:r w:rsidR="0038282A">
        <w:rPr>
          <w:rFonts w:ascii="Times New Roman" w:hAnsi="Times New Roman"/>
          <w:sz w:val="28"/>
          <w:szCs w:val="28"/>
        </w:rPr>
        <w:t>;</w:t>
      </w:r>
    </w:p>
    <w:p w:rsidR="0064009B" w:rsidRDefault="0064009B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 для гитары, включающ</w:t>
      </w:r>
      <w:r w:rsidR="005F698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произведения разных стилей и жанров в соответствии с программными требованиями;</w:t>
      </w:r>
    </w:p>
    <w:p w:rsidR="0064009B" w:rsidRPr="00751A47" w:rsidRDefault="0064009B" w:rsidP="0064009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 программе учебного предмета «Гитара» должен уметь: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настраивать инструмент;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среди нескольких вариантов аппликатуры выбрать наиболее удобную и рациональную;</w:t>
      </w:r>
    </w:p>
    <w:p w:rsidR="00FD0305" w:rsidRDefault="00FD0305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технические приемы игры на гитаре в пределах программы;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самостоятельно, осознанно работать над несложными произведениями, опираясь на освоенную в классе под руководством педагога методику поэтапной работы над художественным произведением;</w:t>
      </w:r>
    </w:p>
    <w:p w:rsidR="0064009B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 подходить к созданию художественного образа, используя </w:t>
      </w:r>
      <w:r w:rsidR="0064009B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штрих</w:t>
      </w:r>
      <w:r w:rsidR="006400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прием</w:t>
      </w:r>
      <w:r w:rsidR="0064009B">
        <w:rPr>
          <w:rFonts w:ascii="Times New Roman" w:hAnsi="Times New Roman"/>
          <w:sz w:val="28"/>
          <w:szCs w:val="28"/>
        </w:rPr>
        <w:t xml:space="preserve">ы игры </w:t>
      </w:r>
      <w:r>
        <w:rPr>
          <w:rFonts w:ascii="Times New Roman" w:hAnsi="Times New Roman"/>
          <w:sz w:val="28"/>
          <w:szCs w:val="28"/>
        </w:rPr>
        <w:t>и други</w:t>
      </w:r>
      <w:r w:rsidR="006400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музыкальн</w:t>
      </w:r>
      <w:r w:rsidR="0064009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выразительности</w:t>
      </w:r>
      <w:r w:rsidR="00FD0305">
        <w:rPr>
          <w:rFonts w:ascii="Times New Roman" w:hAnsi="Times New Roman"/>
          <w:sz w:val="28"/>
          <w:szCs w:val="28"/>
        </w:rPr>
        <w:t>;</w:t>
      </w:r>
    </w:p>
    <w:p w:rsidR="00FD0305" w:rsidRPr="00FD0305" w:rsidRDefault="00FD0305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0305">
        <w:rPr>
          <w:rFonts w:ascii="Times New Roman" w:hAnsi="Times New Roman"/>
          <w:sz w:val="28"/>
          <w:szCs w:val="28"/>
        </w:rPr>
        <w:t>управлять процессом исполнения музыкального произведения.</w:t>
      </w:r>
    </w:p>
    <w:p w:rsidR="003F6DED" w:rsidRDefault="003F6DED" w:rsidP="003F6DE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по программе «Гитара» должен владеть навыками: </w:t>
      </w:r>
    </w:p>
    <w:p w:rsidR="00FD0305" w:rsidRPr="00FD0305" w:rsidRDefault="00FD0305" w:rsidP="003F6DED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0305">
        <w:rPr>
          <w:rFonts w:ascii="Times New Roman" w:hAnsi="Times New Roman"/>
          <w:sz w:val="28"/>
          <w:szCs w:val="28"/>
        </w:rPr>
        <w:t>использовани</w:t>
      </w:r>
      <w:r w:rsidR="003F6DED">
        <w:rPr>
          <w:rFonts w:ascii="Times New Roman" w:hAnsi="Times New Roman"/>
          <w:sz w:val="28"/>
          <w:szCs w:val="28"/>
        </w:rPr>
        <w:t>я</w:t>
      </w:r>
      <w:r w:rsidRPr="00FD0305">
        <w:rPr>
          <w:rFonts w:ascii="Times New Roman" w:hAnsi="Times New Roman"/>
          <w:sz w:val="28"/>
          <w:szCs w:val="28"/>
        </w:rPr>
        <w:t xml:space="preserve"> художественно </w:t>
      </w:r>
      <w:r w:rsidR="003F6DED">
        <w:rPr>
          <w:rFonts w:ascii="Times New Roman" w:hAnsi="Times New Roman"/>
          <w:sz w:val="28"/>
          <w:szCs w:val="28"/>
        </w:rPr>
        <w:t>оправданных технических приемов;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по нотам</w:t>
      </w:r>
      <w:r w:rsidR="0064009B">
        <w:rPr>
          <w:rFonts w:ascii="Times New Roman" w:hAnsi="Times New Roman"/>
          <w:sz w:val="28"/>
          <w:szCs w:val="28"/>
        </w:rPr>
        <w:t>, транспонирования, подбора по слуху</w:t>
      </w:r>
      <w:r>
        <w:rPr>
          <w:rFonts w:ascii="Times New Roman" w:hAnsi="Times New Roman"/>
          <w:sz w:val="28"/>
          <w:szCs w:val="28"/>
        </w:rPr>
        <w:t>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чтения с листа несложных </w:t>
      </w:r>
      <w:r w:rsidR="0064009B">
        <w:rPr>
          <w:rFonts w:ascii="Times New Roman" w:hAnsi="Times New Roman"/>
          <w:sz w:val="28"/>
          <w:szCs w:val="28"/>
        </w:rPr>
        <w:t>сольных и ансамблевых произведений</w:t>
      </w:r>
      <w:r>
        <w:rPr>
          <w:rFonts w:ascii="Times New Roman" w:hAnsi="Times New Roman"/>
          <w:sz w:val="28"/>
          <w:szCs w:val="28"/>
        </w:rPr>
        <w:t>;</w:t>
      </w:r>
    </w:p>
    <w:p w:rsidR="00FD0305" w:rsidRDefault="00FD0305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репетиционно-концертной работы в качестве солиста</w:t>
      </w:r>
      <w:r w:rsidR="005F6982">
        <w:rPr>
          <w:rFonts w:ascii="Times New Roman" w:hAnsi="Times New Roman"/>
          <w:sz w:val="28"/>
          <w:szCs w:val="28"/>
        </w:rPr>
        <w:t xml:space="preserve"> и ансамблиста</w:t>
      </w:r>
      <w:r>
        <w:rPr>
          <w:rFonts w:ascii="Times New Roman" w:hAnsi="Times New Roman"/>
          <w:sz w:val="28"/>
          <w:szCs w:val="28"/>
        </w:rPr>
        <w:t>;</w:t>
      </w:r>
    </w:p>
    <w:p w:rsidR="0038282A" w:rsidRDefault="0038282A" w:rsidP="00A442F2">
      <w:pPr>
        <w:numPr>
          <w:ilvl w:val="0"/>
          <w:numId w:val="27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выступлений, как в качестве солиста, так и в различных ансамблях.</w:t>
      </w:r>
    </w:p>
    <w:p w:rsidR="005F6982" w:rsidRDefault="005F6982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F6982" w:rsidRDefault="005F6982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746668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E5FA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A96632" w:rsidRDefault="00A96632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>1. Аттестация: цели, виды, форма, содержание</w:t>
      </w:r>
    </w:p>
    <w:p w:rsidR="00FD0305" w:rsidRPr="00467EF8" w:rsidRDefault="00FD0305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реализации программы </w:t>
      </w:r>
      <w:r>
        <w:rPr>
          <w:rFonts w:ascii="Times New Roman" w:hAnsi="Times New Roman"/>
          <w:sz w:val="28"/>
          <w:szCs w:val="28"/>
        </w:rPr>
        <w:t xml:space="preserve">«Гитара»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текущий контроль успеваемости, промежуточную и итоговую аттестацию обучающихся. Успеваемость учащихся проверяется на различных выступлениях: академических концертах, контрольных уроках, концертах, конкурсах, прослушиваниях к ним и т.д.</w:t>
      </w:r>
      <w:r w:rsidR="00A96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 виды аттестации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>учащихся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>тся в счет аудиторного времени,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усмотренного на учебный предмет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4D50" w:rsidRDefault="00FD0305" w:rsidP="00D64D5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основном </w:t>
      </w:r>
      <w:r w:rsidR="00D64D50">
        <w:rPr>
          <w:rFonts w:ascii="Times New Roman" w:hAnsi="Times New Roman"/>
          <w:sz w:val="28"/>
          <w:szCs w:val="28"/>
          <w:highlight w:val="white"/>
        </w:rPr>
        <w:t xml:space="preserve">на уроках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домашней (самостоятельной) работы, </w:t>
      </w:r>
      <w:r w:rsidR="00D64D5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прослушивани</w:t>
      </w:r>
      <w:r w:rsidR="00D64D50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, технических зачет</w:t>
      </w:r>
      <w:r w:rsidR="00D64D5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6632" w:rsidRDefault="00A96632" w:rsidP="00A9663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в форме контрольных уроков, зачетов и академических концертов</w:t>
      </w:r>
      <w:r w:rsidR="00856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завершающих полугодие учебных занятиях. </w:t>
      </w:r>
      <w:r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технического роста, степени овладения навыками музицирования (чтение с листа, подбор по слуху, транспонирование),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A96632" w:rsidRDefault="00A96632" w:rsidP="00A9663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Зачеты предполагают публичное исполнение технической или академической программы или ее части в присутствии комиссии.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</w:t>
      </w:r>
    </w:p>
    <w:p w:rsidR="002D49C9" w:rsidRDefault="002D49C9" w:rsidP="002D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технической подготовки учащегося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A96632" w:rsidRDefault="00A96632" w:rsidP="00A9663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Переводные аттестационные мероприятия проводятся в конце каждого учебного года. Исполнение полной программы демонстрирует уровень освоения программы данного года обучения. Переводной академический концерт проводится с применением дифференцированных систем оценок, завершаясь обязательным методическим обсуждением. Учащийся, освоивший в полном объеме программу, переводится в следующий класс.</w:t>
      </w:r>
    </w:p>
    <w:p w:rsidR="00A96632" w:rsidRPr="00467EF8" w:rsidRDefault="00A96632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промежуточного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итогового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контроля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участие в тематических вечерах, классных концертах, мероприятиях культурно-просветительской, творческой деятельности школы</w:t>
      </w:r>
      <w:r w:rsidR="002D49C9">
        <w:rPr>
          <w:rFonts w:ascii="Times New Roman" w:eastAsia="Times New Roman" w:hAnsi="Times New Roman"/>
          <w:sz w:val="28"/>
          <w:szCs w:val="28"/>
          <w:lang w:eastAsia="ru-RU"/>
        </w:rPr>
        <w:t>, выступление на конкурсах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49C9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D64D50" w:rsidRDefault="00A96632" w:rsidP="00D64D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аттестация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форме выпускных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академических концертов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представляющих собой исполнение программы. По итогам этого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выступления учащегося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выставляется оценка "отлично", "хорошо", "удовлетворительно", "неудовлетворительно". Учащиеся на выпускном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концерте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композиторов. </w:t>
      </w:r>
    </w:p>
    <w:p w:rsidR="00D64D50" w:rsidRDefault="00D64D50" w:rsidP="00D64D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может проводиться по утвержденному директором школы расписанию.</w:t>
      </w:r>
    </w:p>
    <w:p w:rsidR="00A96632" w:rsidRPr="0050431C" w:rsidRDefault="00A96632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38"/>
      </w:tblGrid>
      <w:tr w:rsidR="0038282A" w:rsidTr="00FF2BD8">
        <w:tc>
          <w:tcPr>
            <w:tcW w:w="1668" w:type="dxa"/>
          </w:tcPr>
          <w:p w:rsidR="0038282A" w:rsidRPr="0085603F" w:rsidRDefault="0038282A" w:rsidP="00BF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4961" w:type="dxa"/>
          </w:tcPr>
          <w:p w:rsidR="0038282A" w:rsidRPr="0085603F" w:rsidRDefault="0038282A" w:rsidP="00BF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3338" w:type="dxa"/>
          </w:tcPr>
          <w:p w:rsidR="0038282A" w:rsidRPr="0085603F" w:rsidRDefault="0038282A" w:rsidP="00BF1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38282A" w:rsidTr="00FF2BD8">
        <w:tc>
          <w:tcPr>
            <w:tcW w:w="1668" w:type="dxa"/>
          </w:tcPr>
          <w:p w:rsidR="0038282A" w:rsidRPr="0085603F" w:rsidRDefault="0038282A" w:rsidP="00BF1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4961" w:type="dxa"/>
          </w:tcPr>
          <w:p w:rsidR="0038282A" w:rsidRPr="0085603F" w:rsidRDefault="0038282A" w:rsidP="00A442F2">
            <w:pPr>
              <w:numPr>
                <w:ilvl w:val="0"/>
                <w:numId w:val="18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поддержание учебной дисциплины,</w:t>
            </w:r>
          </w:p>
          <w:p w:rsidR="0038282A" w:rsidRPr="0085603F" w:rsidRDefault="0038282A" w:rsidP="00A442F2">
            <w:pPr>
              <w:numPr>
                <w:ilvl w:val="0"/>
                <w:numId w:val="18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выявление отношения учащегося  изучаемому предмету,</w:t>
            </w:r>
          </w:p>
          <w:p w:rsidR="0038282A" w:rsidRPr="0085603F" w:rsidRDefault="0038282A" w:rsidP="00A442F2">
            <w:pPr>
              <w:numPr>
                <w:ilvl w:val="0"/>
                <w:numId w:val="18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 xml:space="preserve">повышение уровня освоения текущего учебного материала. </w:t>
            </w:r>
          </w:p>
          <w:p w:rsidR="0038282A" w:rsidRPr="0085603F" w:rsidRDefault="0038282A" w:rsidP="00BF1C89">
            <w:pPr>
              <w:spacing w:after="0" w:line="240" w:lineRule="auto"/>
              <w:ind w:left="-13" w:firstLine="328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3338" w:type="dxa"/>
          </w:tcPr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38282A" w:rsidRPr="0085603F" w:rsidRDefault="0038282A" w:rsidP="00BF1C89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</w:p>
          <w:p w:rsidR="0038282A" w:rsidRPr="0085603F" w:rsidRDefault="0038282A" w:rsidP="00BF1C89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концерты,</w:t>
            </w:r>
          </w:p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прослушивания</w:t>
            </w:r>
          </w:p>
          <w:p w:rsidR="0038282A" w:rsidRPr="0085603F" w:rsidRDefault="0038282A" w:rsidP="00BF1C89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к конкурсам, отчетным концертам.</w:t>
            </w:r>
          </w:p>
        </w:tc>
      </w:tr>
      <w:tr w:rsidR="0038282A" w:rsidTr="00FF2BD8">
        <w:tc>
          <w:tcPr>
            <w:tcW w:w="1668" w:type="dxa"/>
          </w:tcPr>
          <w:p w:rsidR="0038282A" w:rsidRPr="0085603F" w:rsidRDefault="0038282A" w:rsidP="00BF1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</w:t>
            </w:r>
            <w:r w:rsidR="00FF2BD8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-</w:t>
            </w: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точная аттестация</w:t>
            </w:r>
          </w:p>
        </w:tc>
        <w:tc>
          <w:tcPr>
            <w:tcW w:w="4961" w:type="dxa"/>
          </w:tcPr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3338" w:type="dxa"/>
          </w:tcPr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зачеты (показ части программы, технический зачет),</w:t>
            </w:r>
          </w:p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академические концерты,</w:t>
            </w:r>
          </w:p>
          <w:p w:rsidR="0038282A" w:rsidRPr="0085603F" w:rsidRDefault="0038282A" w:rsidP="00A442F2">
            <w:pPr>
              <w:numPr>
                <w:ilvl w:val="0"/>
                <w:numId w:val="19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переводные зачеты</w:t>
            </w:r>
          </w:p>
        </w:tc>
      </w:tr>
      <w:tr w:rsidR="0038282A" w:rsidTr="00FF2BD8">
        <w:tc>
          <w:tcPr>
            <w:tcW w:w="1668" w:type="dxa"/>
          </w:tcPr>
          <w:p w:rsidR="0038282A" w:rsidRPr="0085603F" w:rsidRDefault="0038282A" w:rsidP="00BF1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4961" w:type="dxa"/>
          </w:tcPr>
          <w:p w:rsidR="0038282A" w:rsidRPr="0085603F" w:rsidRDefault="0038282A" w:rsidP="00A442F2">
            <w:pPr>
              <w:numPr>
                <w:ilvl w:val="0"/>
                <w:numId w:val="21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4"/>
                <w:szCs w:val="24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3338" w:type="dxa"/>
          </w:tcPr>
          <w:p w:rsidR="0038282A" w:rsidRPr="0085603F" w:rsidRDefault="0038282A" w:rsidP="00EF3617">
            <w:pPr>
              <w:numPr>
                <w:ilvl w:val="0"/>
                <w:numId w:val="20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603F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EF3617">
              <w:rPr>
                <w:rFonts w:ascii="Times New Roman" w:hAnsi="Times New Roman"/>
                <w:sz w:val="24"/>
                <w:szCs w:val="24"/>
              </w:rPr>
              <w:t>на 5 курсе.</w:t>
            </w:r>
          </w:p>
        </w:tc>
      </w:tr>
    </w:tbl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highlight w:val="white"/>
        </w:rPr>
      </w:pPr>
      <w:r w:rsidRPr="00746668">
        <w:rPr>
          <w:rFonts w:ascii="Times New Roman" w:hAnsi="Times New Roman"/>
          <w:b/>
          <w:sz w:val="28"/>
          <w:szCs w:val="28"/>
          <w:highlight w:val="white"/>
        </w:rPr>
        <w:t>2. Контроль и учет успеваемости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Успеваемость учащихся по программе «</w:t>
      </w:r>
      <w:r w:rsidR="00D64D50">
        <w:rPr>
          <w:rFonts w:ascii="Times New Roman" w:hAnsi="Times New Roman"/>
          <w:sz w:val="28"/>
          <w:szCs w:val="28"/>
          <w:highlight w:val="white"/>
        </w:rPr>
        <w:t>Г</w:t>
      </w:r>
      <w:r>
        <w:rPr>
          <w:rFonts w:ascii="Times New Roman" w:hAnsi="Times New Roman"/>
          <w:sz w:val="28"/>
          <w:szCs w:val="28"/>
          <w:highlight w:val="white"/>
        </w:rPr>
        <w:t>итара» учитывается на</w:t>
      </w:r>
      <w:r w:rsidR="00D64D50">
        <w:rPr>
          <w:rFonts w:ascii="Times New Roman" w:hAnsi="Times New Roman"/>
          <w:sz w:val="28"/>
          <w:szCs w:val="28"/>
          <w:highlight w:val="white"/>
        </w:rPr>
        <w:t xml:space="preserve"> уроках и</w:t>
      </w:r>
      <w:r>
        <w:rPr>
          <w:rFonts w:ascii="Times New Roman" w:hAnsi="Times New Roman"/>
          <w:sz w:val="28"/>
          <w:szCs w:val="28"/>
          <w:highlight w:val="white"/>
        </w:rPr>
        <w:t xml:space="preserve"> различных выступлениях: академических концертах, контрольных уроках,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  <w:r w:rsidR="002D49C9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2D49C9" w:rsidRDefault="002D49C9" w:rsidP="002D49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текущей работы выставляется по пятибалльной системе не реже чем раз в три урока. По итогам четверти и года выставляется итоговая оценка.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38282A" w:rsidRDefault="0038282A" w:rsidP="00A442F2">
      <w:pPr>
        <w:numPr>
          <w:ilvl w:val="0"/>
          <w:numId w:val="16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38282A" w:rsidRDefault="0038282A" w:rsidP="00A442F2">
      <w:pPr>
        <w:numPr>
          <w:ilvl w:val="0"/>
          <w:numId w:val="16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38282A" w:rsidRDefault="0038282A" w:rsidP="00A442F2">
      <w:pPr>
        <w:numPr>
          <w:ilvl w:val="0"/>
          <w:numId w:val="16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38282A" w:rsidRPr="00D64D50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 w:rsidRPr="00D64D50">
        <w:rPr>
          <w:rFonts w:ascii="Times New Roman" w:hAnsi="Times New Roman"/>
          <w:sz w:val="28"/>
          <w:szCs w:val="28"/>
          <w:highlight w:val="white"/>
          <w:u w:val="single"/>
        </w:rPr>
        <w:t>Критерии оценки выступления учащегося на академическом концерте, зачете: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38282A" w:rsidRDefault="008676C0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8282A">
        <w:rPr>
          <w:rFonts w:ascii="Times New Roman" w:hAnsi="Times New Roman"/>
          <w:sz w:val="28"/>
          <w:szCs w:val="28"/>
        </w:rPr>
        <w:t>анная система оценки качества может быть дополнена системой «+» и «-», что даст возможность более конкретно отметить выступление учащегося.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2D49C9" w:rsidRDefault="002D49C9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>1. Методические рекомендации педагогическим работникам</w:t>
      </w:r>
    </w:p>
    <w:p w:rsidR="002D49C9" w:rsidRPr="00C023C1" w:rsidRDefault="002D49C9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10"/>
          <w:szCs w:val="10"/>
        </w:rPr>
      </w:pP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  <w:r w:rsidR="0049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495950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</w:t>
      </w:r>
      <w:r w:rsidR="008676C0">
        <w:rPr>
          <w:rFonts w:ascii="Times New Roman" w:hAnsi="Times New Roman"/>
          <w:sz w:val="28"/>
          <w:szCs w:val="28"/>
        </w:rPr>
        <w:t>я учащегося индивидуальный план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95950">
        <w:rPr>
          <w:rFonts w:ascii="Times New Roman" w:hAnsi="Times New Roman"/>
          <w:sz w:val="28"/>
          <w:szCs w:val="28"/>
        </w:rPr>
        <w:t xml:space="preserve">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</w:t>
      </w:r>
      <w:r>
        <w:rPr>
          <w:rFonts w:ascii="Times New Roman" w:hAnsi="Times New Roman"/>
          <w:sz w:val="28"/>
          <w:szCs w:val="28"/>
        </w:rPr>
        <w:t xml:space="preserve">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</w:t>
      </w:r>
    </w:p>
    <w:p w:rsidR="00495950" w:rsidRDefault="0038282A" w:rsidP="004959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</w:t>
      </w:r>
      <w:r w:rsidR="00495950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495950" w:rsidRDefault="00495950" w:rsidP="00495950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Преподаватель должен учитывать, что произведения учебного репертуара предназначаются не только для исполнения на академических концертах и в программах сценических мероприятий, но и для работы в классе или просто ознакомления. Следовательно, преподаватель может устанавливать степень завершенности работы над произведением. 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</w:t>
      </w:r>
      <w:r>
        <w:rPr>
          <w:rFonts w:ascii="Times New Roman" w:hAnsi="Times New Roman"/>
          <w:sz w:val="28"/>
          <w:szCs w:val="28"/>
        </w:rPr>
        <w:lastRenderedPageBreak/>
        <w:t>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535075" w:rsidRDefault="00535075" w:rsidP="00BF1C89">
      <w:pPr>
        <w:spacing w:after="0" w:line="240" w:lineRule="auto"/>
        <w:ind w:left="720" w:hanging="295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left="720" w:hanging="295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 xml:space="preserve">2. </w:t>
      </w:r>
      <w:r w:rsidR="00535075">
        <w:rPr>
          <w:rFonts w:ascii="Times New Roman" w:hAnsi="Times New Roman"/>
          <w:b/>
          <w:sz w:val="28"/>
          <w:szCs w:val="28"/>
        </w:rPr>
        <w:t>Р</w:t>
      </w:r>
      <w:r w:rsidRPr="00746668">
        <w:rPr>
          <w:rFonts w:ascii="Times New Roman" w:hAnsi="Times New Roman"/>
          <w:b/>
          <w:sz w:val="28"/>
          <w:szCs w:val="28"/>
        </w:rPr>
        <w:t>екомендации по организации самостоятельной работы учащихся</w:t>
      </w:r>
    </w:p>
    <w:p w:rsidR="0038282A" w:rsidRDefault="008676C0" w:rsidP="008676C0">
      <w:pPr>
        <w:pStyle w:val="a1"/>
        <w:ind w:firstLine="709"/>
        <w:rPr>
          <w:rFonts w:ascii="Times New Roman" w:hAnsi="Times New Roman"/>
        </w:rPr>
      </w:pPr>
      <w:r w:rsidRPr="00FD7C2A">
        <w:rPr>
          <w:rFonts w:ascii="Times New Roman" w:hAnsi="Times New Roman"/>
        </w:rPr>
        <w:t xml:space="preserve">За время обучения преподаватель должен научить учащегося самостоятельно разучивать и грамотно исполнять на инструменте произведения из репертуара детской музыкальной школы. </w:t>
      </w:r>
      <w:r>
        <w:rPr>
          <w:rFonts w:ascii="Times New Roman" w:hAnsi="Times New Roman"/>
        </w:rPr>
        <w:t xml:space="preserve"> </w:t>
      </w:r>
      <w:r w:rsidR="0038282A">
        <w:rPr>
          <w:rFonts w:ascii="Times New Roman" w:hAnsi="Times New Roman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D40CD" w:rsidRDefault="00FD40CD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  <w:lang w:val="en-US"/>
        </w:rPr>
        <w:t>V</w:t>
      </w:r>
      <w:r w:rsidR="000E5F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6668">
        <w:rPr>
          <w:rFonts w:ascii="Times New Roman" w:hAnsi="Times New Roman"/>
          <w:b/>
          <w:sz w:val="28"/>
          <w:szCs w:val="28"/>
        </w:rPr>
        <w:t xml:space="preserve">. </w:t>
      </w:r>
      <w:r w:rsidR="0038282A" w:rsidRPr="00746668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3F6DED" w:rsidRDefault="003F6DED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>1. Методическ</w:t>
      </w:r>
      <w:r w:rsidR="0027694A">
        <w:rPr>
          <w:rFonts w:ascii="Times New Roman" w:hAnsi="Times New Roman"/>
          <w:b/>
          <w:sz w:val="28"/>
          <w:szCs w:val="28"/>
        </w:rPr>
        <w:t>ая литература и пособия</w:t>
      </w:r>
    </w:p>
    <w:p w:rsidR="002820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Агафошин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П. Школа игры на шестиструнной гитаре</w:t>
      </w:r>
      <w:r>
        <w:rPr>
          <w:rFonts w:ascii="Times New Roman" w:hAnsi="Times New Roman"/>
          <w:iCs/>
          <w:sz w:val="28"/>
          <w:szCs w:val="28"/>
        </w:rPr>
        <w:t>. – Москва: Музыка, 1985.</w:t>
      </w:r>
    </w:p>
    <w:p w:rsidR="00282099" w:rsidRPr="00965B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Баренбойм Л.А. Путь к музицированию.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Л.: Советский композитор, 1979</w:t>
      </w:r>
    </w:p>
    <w:p w:rsidR="00282099" w:rsidRDefault="00282099" w:rsidP="00A442F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Вещицкий П., Ларичев Е., Ларичева Г. Классическая шестиструнная гитара: Справочник. – М.: Композитор, 1999. – 326 с.</w:t>
      </w:r>
    </w:p>
    <w:p w:rsidR="002820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A83">
        <w:rPr>
          <w:rFonts w:ascii="Times New Roman" w:hAnsi="Times New Roman"/>
          <w:iCs/>
          <w:sz w:val="28"/>
          <w:szCs w:val="28"/>
        </w:rPr>
        <w:lastRenderedPageBreak/>
        <w:t>Гитман А. Гитара и музыкальная грамота. М., 2002.</w:t>
      </w:r>
    </w:p>
    <w:p w:rsidR="00282099" w:rsidRPr="003C3A83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A83">
        <w:rPr>
          <w:rFonts w:ascii="Times New Roman" w:hAnsi="Times New Roman"/>
          <w:iCs/>
          <w:sz w:val="28"/>
          <w:szCs w:val="28"/>
        </w:rPr>
        <w:t>Гитман А. Донотный период в начальном обучении гитаристов. М., 2003.</w:t>
      </w:r>
    </w:p>
    <w:p w:rsidR="002820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Гитман А. Начальное обучение  на шестиструнной гитаре. М., 1997</w:t>
      </w:r>
    </w:p>
    <w:p w:rsidR="00282099" w:rsidRDefault="00282099" w:rsidP="00A442F2">
      <w:pPr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научиться играть на гитаре./ Сост. В. Кузнецов.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282099" w:rsidRDefault="00282099" w:rsidP="00A442F2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Каркасси М. Школа игры на шестиструнной гитаре. / Ред. В. М. Григоренко. – М.: Кифара, 2002. – 148 с.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:rsidR="002820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 xml:space="preserve">Классическая гитара. Примерная программа к базисному учебному плану для ДШИ </w:t>
      </w:r>
      <w:r>
        <w:rPr>
          <w:rFonts w:ascii="Times New Roman" w:hAnsi="Times New Roman"/>
          <w:iCs/>
          <w:sz w:val="28"/>
          <w:szCs w:val="28"/>
        </w:rPr>
        <w:t xml:space="preserve"> Санкт-Петербурга, СПб.: Композитор, 2006</w:t>
      </w:r>
      <w:r w:rsidRPr="00965B99">
        <w:rPr>
          <w:rFonts w:ascii="Times New Roman" w:hAnsi="Times New Roman"/>
          <w:iCs/>
          <w:sz w:val="28"/>
          <w:szCs w:val="28"/>
        </w:rPr>
        <w:t>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Ноуд Фредерик. Самоучитель игры на гитаре. – М.: Астрель, 2005. – 270 с.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Пухоль Э. Школа игры на шестиструнной гитаре. – М.: Советский композитор. – 189 с.</w:t>
      </w:r>
    </w:p>
    <w:p w:rsidR="00282099" w:rsidRPr="00965B99" w:rsidRDefault="00282099" w:rsidP="002769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 xml:space="preserve">Система детского музыкального воспитания К.Орфа. </w:t>
      </w:r>
      <w:r>
        <w:rPr>
          <w:rFonts w:ascii="Times New Roman" w:hAnsi="Times New Roman"/>
          <w:iCs/>
          <w:sz w:val="28"/>
          <w:szCs w:val="28"/>
        </w:rPr>
        <w:t>/ п</w:t>
      </w:r>
      <w:r w:rsidRPr="00965B99">
        <w:rPr>
          <w:rFonts w:ascii="Times New Roman" w:hAnsi="Times New Roman"/>
          <w:iCs/>
          <w:sz w:val="28"/>
          <w:szCs w:val="28"/>
        </w:rPr>
        <w:t>од редакцией Л.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 xml:space="preserve">Баренбойма - Л.: </w:t>
      </w:r>
      <w:r>
        <w:rPr>
          <w:rFonts w:ascii="Times New Roman" w:hAnsi="Times New Roman"/>
          <w:iCs/>
          <w:sz w:val="28"/>
          <w:szCs w:val="28"/>
        </w:rPr>
        <w:t>Музыка, 1980.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 Ф. Школа игры на гитаре./ Ф. Сор; исправлена и дополнена по степени сложности Н. Костом; общ. Ред. Н. А. Ивановой-Крамской; пер. с франц. А. Д. Высоцкого. – Р-н-Д: 2007, - 165 с. </w:t>
      </w:r>
    </w:p>
    <w:p w:rsidR="00282099" w:rsidRDefault="00282099" w:rsidP="0028209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Шумидуб А. Школа игры на гитаре.- М.: Шумидуб, 2002, - 127 с.</w:t>
      </w:r>
    </w:p>
    <w:p w:rsidR="0027694A" w:rsidRDefault="0027694A" w:rsidP="0027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 xml:space="preserve">2. Учебная </w:t>
      </w:r>
      <w:r w:rsidR="00632C75">
        <w:rPr>
          <w:rFonts w:ascii="Times New Roman" w:hAnsi="Times New Roman"/>
          <w:b/>
          <w:sz w:val="28"/>
          <w:szCs w:val="28"/>
        </w:rPr>
        <w:t xml:space="preserve"> нотная  </w:t>
      </w:r>
      <w:r w:rsidRPr="00746668">
        <w:rPr>
          <w:rFonts w:ascii="Times New Roman" w:hAnsi="Times New Roman"/>
          <w:b/>
          <w:sz w:val="28"/>
          <w:szCs w:val="28"/>
        </w:rPr>
        <w:t>литература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Альбом для детей и юношества. Произведения для шестиструнной гитары. Вып. 4./ Сост. Г. Ларичев. – М.: 2004. – 56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Воспоминание: Произведения для шесиструнной гитары / Сост. Е. Ларичев. – М.: Музыка, 2004. – 48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Калинин В. Юный гитарист. – М.: Музыка, 2009. – 125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Караван мелодий. Популярная музыка зарубежных композиторов в переложении для шестиструнной гитары. Сост. Т. В. Левина. – М.: Кифара, 2010. – 43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Киселев О. Н. Первые шаги: альбом юного гитариста / Олег Киселев.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2006. – 59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Киселев О. Н. Времена года: альбом юного гитариста / Олег Киселев.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2006.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2. Музыка из кинофильмов, мюзиклов и опер. – СПб.: Диада-СПб, 2003. – 33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Ковалевский И. Классическая гитара в популярной музыке. Альбом 7. Дом восходящего солнца. – СПб.: Диада-СПб, 2000. – 24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2005. – 50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Козлов В. В. Эхо бразильского карнавала: ансамбли для 2-х гитар / Виктор Козлов. – Изд. 2-е, доп. и перераб.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2007. – 36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Кошкин Н. Сюита «Шесть струн» для гитары.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2005. – 20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1.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2005. – 14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2.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2005. – 26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Легкие пьесы для шестиструнной гитары. Выпуск 2. / Составитель Г. Гарнишевская. – СПб.: Композитор, 2003. – 42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Любимые мелодии для шестиструнной гитары. Сост. О. Кроха. – М.: Музыка, 2005. – 119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Нотное приложение к журналу «Классическая гитара». Вып. 1./ Сост. К. Миронов. – Красноярск: 2001.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Поплянова Е. М. Счастливые башмаки: ансамбли для двух гитар / Елена Поплянова; исполн. Ред. В. Козлова.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 xml:space="preserve"> 2006. – 32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Произведения для шестиструнной гитары. Ступеньки к мастерству. Вып. 2.. – М.: ВЛАДОС, 2005. – 92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Семенов В. Ю. Во саду ли, в огороде: Альбом юного гитариста.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2003. – 12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Старинная музыка. 1-5 классы ДМШ./ Сост. В. Мельниченко, Т. Косарева. – Омск: ГРАН-центр, 1999. – 60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Суханов В. Ф. Гитара для всех. Самоучитель игры на шестиструнной гитаре. – Р-н-Д.: Феникс, 2001. – 112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1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2004. – 63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 xml:space="preserve">, 2004. – 63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2004. – 66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гитариста. Вторая тетрадь./ Сост. Г. Фетисов. – М.: Катанский, 2003.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гитариста: Учебно-методическое пособие. 1-2 классы ДМШ./ Сост. и общая редакция Н. Ивановой-Крамской. – Р-н-Д.: Феникс, 2006. – 104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гитариста: Учебно-методическое пособие. 3-4 классы ДМШ./ Сост. и общая редакция Н. Ивановой-Крамской. – Р-н-Д.: Феникс, 2007. – 88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ДМШ. Пьесы./ Сост. О. Кроха. – М.: Музыка, 2004. – 80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ДМШ, младшие курсы музучилищ. Этюды./ Сост. В. Агабабов. – М.:  Музыка, 2003. – 48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гитариста. Подготовительные классы ДМШ./ Сост. В. Гуркин. – Р-н-Д.: Феникс, 1999.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Хрестоматия гитариста. 3-4 классы ДМШ./ Сост. В. Гуркин. – Р-н-Д.: Феникс, 2000. – 72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гитариста: сонаты и сонатины / редактор-сост. Ю. Г. Лихачев. – Р-н-Д.: Феникс, 2009. – 101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(2 класс) / авт.-сост. П. В. Иванников. – М.: АСТ, 2008.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(4 класс) / авт.-сост. П. В. Иванников. – М.: АСТ, 2008.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гитаре. 5 класс / авт.-сост. П. В. Иванников. – М.: АСТ, 2006.  – 55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юного гитариста. 1-3 классы ДМШ./ Сост. О. Зубченко. – Р-н-Д.: Феникс, 2005.  – 88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юного гитариста. 2.-4 классы ДМШ./ Сост. О. Зубченко. – Р-н-Д.: Феникс, 2006.  – 76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юного гитариста. 3-5 классы ДМШ: учебно-методическое пособие./ Сост. О. Зубченко. – Р-н-Д.: Феникс, 2006. – 96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Хрестоматия юного гитариста: репертуар для ансамблей шестиструнных гитар (дуэты, трио): учебно-методическое пособие./ Сост. О. Зубченко. – Р-н-Д.: Феникс, 2007. – 96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Шумидуб А. Л. Школа гитариста-исполнителя. М.: Шумидуб, 2006. – 109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Юному гитаристу: Учебно-методическое пособие. – М.: Катанский, 2007. – 40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Юному гитаристу: Хрестоматия для начинающих.  Сост. И. Пермяков.– СПб.: Композитор, 2007. – 40 с.</w:t>
      </w:r>
    </w:p>
    <w:p w:rsidR="00535075" w:rsidRPr="000E5FAF" w:rsidRDefault="0038282A" w:rsidP="000E5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5FAF">
        <w:rPr>
          <w:rFonts w:ascii="Times New Roman" w:hAnsi="Times New Roman"/>
          <w:sz w:val="28"/>
          <w:szCs w:val="28"/>
          <w:lang w:eastAsia="zh-CN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sectPr w:rsidR="00535075" w:rsidRPr="000E5FAF" w:rsidSect="00F502D5">
      <w:headerReference w:type="default" r:id="rId9"/>
      <w:footerReference w:type="default" r:id="rId10"/>
      <w:pgSz w:w="11906" w:h="16838"/>
      <w:pgMar w:top="851" w:right="567" w:bottom="567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5B" w:rsidRDefault="00EC385B">
      <w:pPr>
        <w:spacing w:after="0" w:line="240" w:lineRule="auto"/>
      </w:pPr>
      <w:r>
        <w:separator/>
      </w:r>
    </w:p>
  </w:endnote>
  <w:endnote w:type="continuationSeparator" w:id="0">
    <w:p w:rsidR="00EC385B" w:rsidRDefault="00E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F" w:rsidRPr="0085603F" w:rsidRDefault="00D50160" w:rsidP="0085603F">
    <w:pPr>
      <w:pStyle w:val="Header"/>
      <w:spacing w:after="0" w:line="240" w:lineRule="auto"/>
      <w:jc w:val="right"/>
      <w:rPr>
        <w:rFonts w:ascii="Times New Roman" w:hAnsi="Times New Roman"/>
      </w:rPr>
    </w:pPr>
    <w:r w:rsidRPr="0085603F">
      <w:rPr>
        <w:rFonts w:ascii="Times New Roman" w:hAnsi="Times New Roman"/>
      </w:rPr>
      <w:fldChar w:fldCharType="begin"/>
    </w:r>
    <w:r w:rsidR="0085603F" w:rsidRPr="0085603F">
      <w:rPr>
        <w:rFonts w:ascii="Times New Roman" w:hAnsi="Times New Roman"/>
      </w:rPr>
      <w:instrText xml:space="preserve"> PAGE   \* MERGEFORMAT </w:instrText>
    </w:r>
    <w:r w:rsidRPr="0085603F">
      <w:rPr>
        <w:rFonts w:ascii="Times New Roman" w:hAnsi="Times New Roman"/>
      </w:rPr>
      <w:fldChar w:fldCharType="separate"/>
    </w:r>
    <w:r w:rsidR="004F2D87">
      <w:rPr>
        <w:rFonts w:ascii="Times New Roman" w:hAnsi="Times New Roman"/>
        <w:noProof/>
      </w:rPr>
      <w:t>2</w:t>
    </w:r>
    <w:r w:rsidRPr="0085603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5B" w:rsidRDefault="00EC385B">
      <w:pPr>
        <w:spacing w:after="0" w:line="240" w:lineRule="auto"/>
      </w:pPr>
      <w:r>
        <w:separator/>
      </w:r>
    </w:p>
  </w:footnote>
  <w:footnote w:type="continuationSeparator" w:id="0">
    <w:p w:rsidR="00EC385B" w:rsidRDefault="00E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F" w:rsidRPr="0085603F" w:rsidRDefault="0085603F" w:rsidP="0085603F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7543F77"/>
    <w:multiLevelType w:val="hybridMultilevel"/>
    <w:tmpl w:val="008C62D4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40308"/>
    <w:multiLevelType w:val="hybridMultilevel"/>
    <w:tmpl w:val="F4D2CA3E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6254023"/>
    <w:multiLevelType w:val="hybridMultilevel"/>
    <w:tmpl w:val="635C29C6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9027AB"/>
    <w:multiLevelType w:val="multilevel"/>
    <w:tmpl w:val="EB4C67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44647C49"/>
    <w:multiLevelType w:val="multilevel"/>
    <w:tmpl w:val="BB0661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u w:val="none"/>
      </w:rPr>
    </w:lvl>
  </w:abstractNum>
  <w:abstractNum w:abstractNumId="30" w15:restartNumberingAfterBreak="0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65426"/>
    <w:multiLevelType w:val="hybridMultilevel"/>
    <w:tmpl w:val="F466A1DC"/>
    <w:lvl w:ilvl="0" w:tplc="105881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6"/>
  </w:num>
  <w:num w:numId="5">
    <w:abstractNumId w:val="5"/>
  </w:num>
  <w:num w:numId="6">
    <w:abstractNumId w:val="46"/>
  </w:num>
  <w:num w:numId="7">
    <w:abstractNumId w:val="48"/>
  </w:num>
  <w:num w:numId="8">
    <w:abstractNumId w:val="12"/>
  </w:num>
  <w:num w:numId="9">
    <w:abstractNumId w:val="14"/>
  </w:num>
  <w:num w:numId="10">
    <w:abstractNumId w:val="39"/>
  </w:num>
  <w:num w:numId="11">
    <w:abstractNumId w:val="26"/>
  </w:num>
  <w:num w:numId="12">
    <w:abstractNumId w:val="30"/>
  </w:num>
  <w:num w:numId="13">
    <w:abstractNumId w:val="33"/>
  </w:num>
  <w:num w:numId="14">
    <w:abstractNumId w:val="31"/>
  </w:num>
  <w:num w:numId="15">
    <w:abstractNumId w:val="21"/>
  </w:num>
  <w:num w:numId="16">
    <w:abstractNumId w:val="25"/>
  </w:num>
  <w:num w:numId="17">
    <w:abstractNumId w:val="36"/>
  </w:num>
  <w:num w:numId="18">
    <w:abstractNumId w:val="34"/>
  </w:num>
  <w:num w:numId="19">
    <w:abstractNumId w:val="32"/>
  </w:num>
  <w:num w:numId="20">
    <w:abstractNumId w:val="16"/>
  </w:num>
  <w:num w:numId="21">
    <w:abstractNumId w:val="27"/>
  </w:num>
  <w:num w:numId="22">
    <w:abstractNumId w:val="23"/>
  </w:num>
  <w:num w:numId="23">
    <w:abstractNumId w:val="28"/>
  </w:num>
  <w:num w:numId="24">
    <w:abstractNumId w:val="7"/>
  </w:num>
  <w:num w:numId="25">
    <w:abstractNumId w:val="15"/>
  </w:num>
  <w:num w:numId="26">
    <w:abstractNumId w:val="29"/>
  </w:num>
  <w:num w:numId="27">
    <w:abstractNumId w:val="35"/>
  </w:num>
  <w:num w:numId="28">
    <w:abstractNumId w:val="4"/>
  </w:num>
  <w:num w:numId="29">
    <w:abstractNumId w:val="8"/>
  </w:num>
  <w:num w:numId="30">
    <w:abstractNumId w:val="13"/>
  </w:num>
  <w:num w:numId="31">
    <w:abstractNumId w:val="22"/>
  </w:num>
  <w:num w:numId="32">
    <w:abstractNumId w:val="45"/>
  </w:num>
  <w:num w:numId="33">
    <w:abstractNumId w:val="43"/>
  </w:num>
  <w:num w:numId="34">
    <w:abstractNumId w:val="40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172"/>
    <w:rsid w:val="000144F7"/>
    <w:rsid w:val="00022818"/>
    <w:rsid w:val="0007536E"/>
    <w:rsid w:val="000939A0"/>
    <w:rsid w:val="000C72F4"/>
    <w:rsid w:val="000E5FAF"/>
    <w:rsid w:val="0010364B"/>
    <w:rsid w:val="00132CD7"/>
    <w:rsid w:val="0015717C"/>
    <w:rsid w:val="00173734"/>
    <w:rsid w:val="00221670"/>
    <w:rsid w:val="0025413C"/>
    <w:rsid w:val="0027694A"/>
    <w:rsid w:val="00282099"/>
    <w:rsid w:val="002D49C9"/>
    <w:rsid w:val="003041A6"/>
    <w:rsid w:val="0031134B"/>
    <w:rsid w:val="00311FD1"/>
    <w:rsid w:val="0038282A"/>
    <w:rsid w:val="00390500"/>
    <w:rsid w:val="00393EA4"/>
    <w:rsid w:val="003A690E"/>
    <w:rsid w:val="003F6DED"/>
    <w:rsid w:val="004200C4"/>
    <w:rsid w:val="00443124"/>
    <w:rsid w:val="004946FF"/>
    <w:rsid w:val="00495950"/>
    <w:rsid w:val="00496621"/>
    <w:rsid w:val="004C430A"/>
    <w:rsid w:val="004D62B5"/>
    <w:rsid w:val="004F2D87"/>
    <w:rsid w:val="005272BF"/>
    <w:rsid w:val="00535075"/>
    <w:rsid w:val="00535BD0"/>
    <w:rsid w:val="005B5150"/>
    <w:rsid w:val="005F6982"/>
    <w:rsid w:val="00631CC8"/>
    <w:rsid w:val="00632C75"/>
    <w:rsid w:val="0064009B"/>
    <w:rsid w:val="006B7238"/>
    <w:rsid w:val="006C3C25"/>
    <w:rsid w:val="006E45C8"/>
    <w:rsid w:val="00716172"/>
    <w:rsid w:val="00746668"/>
    <w:rsid w:val="00751A47"/>
    <w:rsid w:val="00764FE5"/>
    <w:rsid w:val="00782ECE"/>
    <w:rsid w:val="007C7B8A"/>
    <w:rsid w:val="0085603F"/>
    <w:rsid w:val="008676C0"/>
    <w:rsid w:val="00870AB9"/>
    <w:rsid w:val="008D4F6B"/>
    <w:rsid w:val="00927A67"/>
    <w:rsid w:val="0095174C"/>
    <w:rsid w:val="00955B18"/>
    <w:rsid w:val="009D4D71"/>
    <w:rsid w:val="00A15430"/>
    <w:rsid w:val="00A442F2"/>
    <w:rsid w:val="00A51ED5"/>
    <w:rsid w:val="00A96632"/>
    <w:rsid w:val="00AA001B"/>
    <w:rsid w:val="00AC19F6"/>
    <w:rsid w:val="00BC4118"/>
    <w:rsid w:val="00BF1C89"/>
    <w:rsid w:val="00BF780B"/>
    <w:rsid w:val="00C023C1"/>
    <w:rsid w:val="00C23849"/>
    <w:rsid w:val="00C27736"/>
    <w:rsid w:val="00C336C7"/>
    <w:rsid w:val="00C40E39"/>
    <w:rsid w:val="00C70EC0"/>
    <w:rsid w:val="00C829F2"/>
    <w:rsid w:val="00D028F5"/>
    <w:rsid w:val="00D50160"/>
    <w:rsid w:val="00D64D50"/>
    <w:rsid w:val="00DC5B26"/>
    <w:rsid w:val="00DC61CB"/>
    <w:rsid w:val="00DD0BCB"/>
    <w:rsid w:val="00E474C3"/>
    <w:rsid w:val="00E62199"/>
    <w:rsid w:val="00E856FE"/>
    <w:rsid w:val="00EC385B"/>
    <w:rsid w:val="00EF3617"/>
    <w:rsid w:val="00F0005C"/>
    <w:rsid w:val="00F067D6"/>
    <w:rsid w:val="00F3365C"/>
    <w:rsid w:val="00F502D5"/>
    <w:rsid w:val="00F744C3"/>
    <w:rsid w:val="00FD0305"/>
    <w:rsid w:val="00FD40CD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3C213-812F-4019-B701-A8AC8B2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2199"/>
    <w:rPr>
      <w:b/>
      <w:bCs/>
    </w:rPr>
  </w:style>
  <w:style w:type="paragraph" w:customStyle="1" w:styleId="Style4">
    <w:name w:val="Style4"/>
    <w:basedOn w:val="Normal"/>
    <w:rsid w:val="00E621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621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E6219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">
    <w:name w:val="Заголовок"/>
    <w:basedOn w:val="Normal"/>
    <w:next w:val="BodyText"/>
    <w:rsid w:val="00E6219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Normal"/>
    <w:rsid w:val="00E6219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30A"/>
    <w:pPr>
      <w:spacing w:after="120"/>
      <w:ind w:left="283"/>
    </w:pPr>
  </w:style>
  <w:style w:type="paragraph" w:styleId="Header">
    <w:name w:val="header"/>
    <w:basedOn w:val="Normal"/>
    <w:semiHidden/>
    <w:unhideWhenUsed/>
    <w:rsid w:val="00E62199"/>
    <w:pPr>
      <w:tabs>
        <w:tab w:val="center" w:pos="4677"/>
        <w:tab w:val="right" w:pos="9355"/>
      </w:tabs>
    </w:pPr>
  </w:style>
  <w:style w:type="character" w:customStyle="1" w:styleId="1">
    <w:name w:val="Знак Знак1"/>
    <w:rsid w:val="00E62199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E62199"/>
    <w:pPr>
      <w:tabs>
        <w:tab w:val="center" w:pos="4677"/>
        <w:tab w:val="right" w:pos="9355"/>
      </w:tabs>
    </w:pPr>
  </w:style>
  <w:style w:type="character" w:customStyle="1" w:styleId="a0">
    <w:name w:val="Знак Знак"/>
    <w:rsid w:val="00E62199"/>
    <w:rPr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4C430A"/>
    <w:rPr>
      <w:sz w:val="22"/>
      <w:szCs w:val="22"/>
      <w:lang w:eastAsia="en-US"/>
    </w:rPr>
  </w:style>
  <w:style w:type="paragraph" w:customStyle="1" w:styleId="Body1">
    <w:name w:val="Body 1"/>
    <w:link w:val="Body10"/>
    <w:rsid w:val="008D4F6B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Normal"/>
    <w:rsid w:val="008D4F6B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NormalWeb">
    <w:name w:val="Normal (Web)"/>
    <w:aliases w:val="Обычный (Web)"/>
    <w:basedOn w:val="Normal"/>
    <w:unhideWhenUsed/>
    <w:qFormat/>
    <w:rsid w:val="00393E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07536E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07536E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character" w:styleId="FootnoteReference">
    <w:name w:val="footnote reference"/>
    <w:rsid w:val="0007536E"/>
    <w:rPr>
      <w:vertAlign w:val="superscript"/>
    </w:rPr>
  </w:style>
  <w:style w:type="paragraph" w:customStyle="1" w:styleId="a1">
    <w:name w:val="Абзац"/>
    <w:basedOn w:val="ListParagraph"/>
    <w:link w:val="a2"/>
    <w:qFormat/>
    <w:rsid w:val="008676C0"/>
    <w:pPr>
      <w:widowControl w:val="0"/>
      <w:adjustRightInd w:val="0"/>
      <w:spacing w:after="0" w:line="240" w:lineRule="auto"/>
      <w:ind w:left="0" w:firstLine="720"/>
      <w:jc w:val="both"/>
      <w:textAlignment w:val="baseline"/>
    </w:pPr>
    <w:rPr>
      <w:rFonts w:eastAsia="Calibri"/>
      <w:sz w:val="28"/>
      <w:szCs w:val="28"/>
    </w:rPr>
  </w:style>
  <w:style w:type="character" w:customStyle="1" w:styleId="a2">
    <w:name w:val="Абзац Знак"/>
    <w:link w:val="a1"/>
    <w:rsid w:val="008676C0"/>
    <w:rPr>
      <w:rFonts w:eastAsia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676C0"/>
    <w:pPr>
      <w:ind w:left="708"/>
    </w:pPr>
  </w:style>
  <w:style w:type="character" w:styleId="Hyperlink">
    <w:name w:val="Hyperlink"/>
    <w:uiPriority w:val="99"/>
    <w:unhideWhenUsed/>
    <w:rsid w:val="0027694A"/>
    <w:rPr>
      <w:color w:val="0000FF"/>
      <w:u w:val="single"/>
    </w:rPr>
  </w:style>
  <w:style w:type="paragraph" w:customStyle="1" w:styleId="2">
    <w:name w:val="Без интервала2"/>
    <w:rsid w:val="0027694A"/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F16-E8A0-4B0A-BC8B-2F2918F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7548</Words>
  <Characters>43029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 учреждение дополнительного образования детей</vt:lpstr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50477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DSHY</dc:creator>
  <cp:keywords/>
  <dc:description/>
  <cp:lastModifiedBy>Windows User</cp:lastModifiedBy>
  <cp:revision>12</cp:revision>
  <dcterms:created xsi:type="dcterms:W3CDTF">2016-05-18T04:54:00Z</dcterms:created>
  <dcterms:modified xsi:type="dcterms:W3CDTF">2020-07-06T10:41:00Z</dcterms:modified>
</cp:coreProperties>
</file>